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102C" w14:textId="57F29DE0" w:rsidR="006439BD" w:rsidRPr="00182AC6" w:rsidRDefault="006439BD">
      <w:pPr>
        <w:rPr>
          <w:b/>
          <w:bCs/>
        </w:rPr>
      </w:pPr>
      <w:r w:rsidRPr="00182AC6">
        <w:rPr>
          <w:b/>
          <w:bCs/>
        </w:rPr>
        <w:t xml:space="preserve">MSc </w:t>
      </w:r>
      <w:r w:rsidR="00AE2411">
        <w:rPr>
          <w:b/>
          <w:bCs/>
        </w:rPr>
        <w:t>A</w:t>
      </w:r>
      <w:r w:rsidRPr="00182AC6">
        <w:rPr>
          <w:b/>
          <w:bCs/>
        </w:rPr>
        <w:t xml:space="preserve">dvanced </w:t>
      </w:r>
      <w:r w:rsidR="00AE2411">
        <w:rPr>
          <w:b/>
          <w:bCs/>
        </w:rPr>
        <w:t>P</w:t>
      </w:r>
      <w:r w:rsidRPr="00182AC6">
        <w:rPr>
          <w:b/>
          <w:bCs/>
        </w:rPr>
        <w:t xml:space="preserve">ractice application </w:t>
      </w:r>
      <w:r w:rsidR="00AE2411">
        <w:rPr>
          <w:b/>
          <w:bCs/>
        </w:rPr>
        <w:t xml:space="preserve">and module selection </w:t>
      </w:r>
      <w:r w:rsidRPr="00182AC6">
        <w:rPr>
          <w:b/>
          <w:bCs/>
        </w:rPr>
        <w:t>guidance</w:t>
      </w:r>
    </w:p>
    <w:p w14:paraId="2054E1F1" w14:textId="14B2F020" w:rsidR="00AE2411" w:rsidRPr="00AE2411" w:rsidRDefault="00AE2411" w:rsidP="00AE2411">
      <w:pPr>
        <w:pStyle w:val="NormalWeb"/>
        <w:rPr>
          <w:rFonts w:asciiTheme="minorHAnsi" w:hAnsiTheme="minorHAnsi"/>
        </w:rPr>
      </w:pPr>
      <w:r w:rsidRPr="00AE2411">
        <w:rPr>
          <w:rFonts w:asciiTheme="minorHAnsi" w:hAnsiTheme="minorHAnsi"/>
        </w:rPr>
        <w:t>The MSc Advanced Practice is a 180</w:t>
      </w:r>
      <w:r w:rsidRPr="00AE2411">
        <w:rPr>
          <w:rFonts w:asciiTheme="minorHAnsi" w:hAnsiTheme="minorHAnsi"/>
        </w:rPr>
        <w:noBreakHyphen/>
        <w:t xml:space="preserve">credit programme normally completed over </w:t>
      </w:r>
      <w:r w:rsidRPr="00AE2411">
        <w:rPr>
          <w:rStyle w:val="Strong"/>
          <w:rFonts w:asciiTheme="minorHAnsi" w:hAnsiTheme="minorHAnsi"/>
        </w:rPr>
        <w:t xml:space="preserve">three </w:t>
      </w:r>
      <w:r w:rsidR="002E7909">
        <w:rPr>
          <w:rStyle w:val="Strong"/>
          <w:rFonts w:asciiTheme="minorHAnsi" w:hAnsiTheme="minorHAnsi"/>
        </w:rPr>
        <w:t xml:space="preserve">to five </w:t>
      </w:r>
      <w:r w:rsidRPr="00AE2411">
        <w:rPr>
          <w:rStyle w:val="Strong"/>
          <w:rFonts w:asciiTheme="minorHAnsi" w:hAnsiTheme="minorHAnsi"/>
        </w:rPr>
        <w:t>years</w:t>
      </w:r>
      <w:r w:rsidRPr="00AE2411">
        <w:rPr>
          <w:rFonts w:asciiTheme="minorHAnsi" w:hAnsiTheme="minorHAnsi"/>
        </w:rPr>
        <w:t xml:space="preserve"> (60 credits per academic year). When applying, you are asked to apply for </w:t>
      </w:r>
      <w:r w:rsidRPr="00AE2411">
        <w:rPr>
          <w:rStyle w:val="Strong"/>
          <w:rFonts w:asciiTheme="minorHAnsi" w:hAnsiTheme="minorHAnsi"/>
        </w:rPr>
        <w:t>your first 60 credits only</w:t>
      </w:r>
      <w:r w:rsidR="000B4560">
        <w:rPr>
          <w:rFonts w:asciiTheme="minorHAnsi" w:hAnsiTheme="minorHAnsi"/>
        </w:rPr>
        <w:t>, you will apply each year for the next 60 credits in your programme</w:t>
      </w:r>
      <w:r w:rsidR="00341FD5">
        <w:rPr>
          <w:rFonts w:asciiTheme="minorHAnsi" w:hAnsiTheme="minorHAnsi"/>
        </w:rPr>
        <w:t>, guided by the professional development</w:t>
      </w:r>
      <w:r w:rsidR="00762090">
        <w:rPr>
          <w:rFonts w:asciiTheme="minorHAnsi" w:hAnsiTheme="minorHAnsi"/>
        </w:rPr>
        <w:t xml:space="preserve"> team</w:t>
      </w:r>
      <w:r w:rsidR="00341FD5">
        <w:rPr>
          <w:rFonts w:asciiTheme="minorHAnsi" w:hAnsiTheme="minorHAnsi"/>
        </w:rPr>
        <w:t xml:space="preserve"> on release of module timetables in </w:t>
      </w:r>
      <w:r w:rsidR="000D1A7C">
        <w:rPr>
          <w:rFonts w:asciiTheme="minorHAnsi" w:hAnsiTheme="minorHAnsi"/>
        </w:rPr>
        <w:t>May/June each academic year.</w:t>
      </w:r>
    </w:p>
    <w:p w14:paraId="736CA6FA" w14:textId="77777777" w:rsidR="00AE2411" w:rsidRPr="00AE2411" w:rsidRDefault="00AE2411" w:rsidP="00AE2411">
      <w:pPr>
        <w:pStyle w:val="NormalWeb"/>
        <w:rPr>
          <w:rFonts w:asciiTheme="minorHAnsi" w:hAnsiTheme="minorHAnsi"/>
        </w:rPr>
      </w:pPr>
      <w:r w:rsidRPr="00AE2411">
        <w:rPr>
          <w:rFonts w:asciiTheme="minorHAnsi" w:hAnsiTheme="minorHAnsi"/>
        </w:rPr>
        <w:t>You should take modules in the order outlined below. If you have already completed relevant modules that you wish to use toward the programme, this can be discussed with the Programme Lead following your application.</w:t>
      </w:r>
    </w:p>
    <w:p w14:paraId="2A4EA927" w14:textId="77777777" w:rsidR="00AE2411" w:rsidRPr="00AE2411" w:rsidRDefault="00AE2411" w:rsidP="00AE2411">
      <w:pPr>
        <w:pStyle w:val="NormalWeb"/>
        <w:rPr>
          <w:rFonts w:asciiTheme="minorHAnsi" w:hAnsiTheme="minorHAnsi"/>
        </w:rPr>
      </w:pPr>
      <w:r w:rsidRPr="00AE2411">
        <w:rPr>
          <w:rFonts w:asciiTheme="minorHAnsi" w:hAnsiTheme="minorHAnsi"/>
        </w:rPr>
        <w:t xml:space="preserve">Please ensure that you </w:t>
      </w:r>
      <w:r w:rsidRPr="00AE2411">
        <w:rPr>
          <w:rStyle w:val="Strong"/>
          <w:rFonts w:asciiTheme="minorHAnsi" w:hAnsiTheme="minorHAnsi"/>
        </w:rPr>
        <w:t>tick the “Advanced Practitioner Portfolio” button</w:t>
      </w:r>
      <w:r w:rsidRPr="00AE2411">
        <w:rPr>
          <w:rFonts w:asciiTheme="minorHAnsi" w:hAnsiTheme="minorHAnsi"/>
        </w:rPr>
        <w:t xml:space="preserve"> when you register in your first year.</w:t>
      </w:r>
    </w:p>
    <w:p w14:paraId="7A6484C4" w14:textId="07170D0F" w:rsidR="00182AC6" w:rsidRDefault="00182AC6" w:rsidP="0090567A">
      <w:pPr>
        <w:pStyle w:val="ListParagraph"/>
        <w:numPr>
          <w:ilvl w:val="0"/>
          <w:numId w:val="2"/>
        </w:numPr>
      </w:pPr>
      <w:r>
        <w:t>Advanced practitioner portfolio 0 credits UZYRHM-0-M</w:t>
      </w:r>
    </w:p>
    <w:p w14:paraId="7505242F" w14:textId="77777777" w:rsidR="00897351" w:rsidRDefault="00AE2411">
      <w:r w:rsidRPr="00897351">
        <w:rPr>
          <w:b/>
          <w:bCs/>
        </w:rPr>
        <w:t xml:space="preserve">Year one or </w:t>
      </w:r>
      <w:r w:rsidR="00182AC6" w:rsidRPr="00897351">
        <w:rPr>
          <w:b/>
          <w:bCs/>
        </w:rPr>
        <w:t>first 60 credits</w:t>
      </w:r>
      <w:r w:rsidR="00182AC6">
        <w:t xml:space="preserve"> </w:t>
      </w:r>
    </w:p>
    <w:p w14:paraId="654ABF2C" w14:textId="736DDACF" w:rsidR="006439BD" w:rsidRDefault="00897351">
      <w:r>
        <w:t>P</w:t>
      </w:r>
      <w:r w:rsidR="006439BD">
        <w:t>lease choose one of the following modules</w:t>
      </w:r>
    </w:p>
    <w:p w14:paraId="28A384B1" w14:textId="142ED97D" w:rsidR="006439BD" w:rsidRDefault="00AE2411" w:rsidP="006439BD">
      <w:pPr>
        <w:pStyle w:val="ListParagraph"/>
        <w:numPr>
          <w:ilvl w:val="0"/>
          <w:numId w:val="1"/>
        </w:numPr>
      </w:pPr>
      <w:r w:rsidRPr="00897351">
        <w:rPr>
          <w:b/>
          <w:bCs/>
        </w:rPr>
        <w:t>Adult pathway</w:t>
      </w:r>
      <w:r>
        <w:t xml:space="preserve"> - </w:t>
      </w:r>
      <w:r w:rsidR="006439BD">
        <w:t xml:space="preserve">Physical assessment and clinical reasoning for practice – UZWK9C-20-M </w:t>
      </w:r>
    </w:p>
    <w:p w14:paraId="6B466A4C" w14:textId="5C1D4723" w:rsidR="006439BD" w:rsidRPr="00182AC6" w:rsidRDefault="006439BD" w:rsidP="006439BD">
      <w:pPr>
        <w:ind w:firstLine="720"/>
        <w:rPr>
          <w:b/>
          <w:bCs/>
        </w:rPr>
      </w:pPr>
      <w:r w:rsidRPr="00182AC6">
        <w:rPr>
          <w:b/>
          <w:bCs/>
        </w:rPr>
        <w:t>OR</w:t>
      </w:r>
    </w:p>
    <w:p w14:paraId="01570596" w14:textId="380C7A8F" w:rsidR="006439BD" w:rsidRDefault="00AE2411" w:rsidP="006439BD">
      <w:pPr>
        <w:pStyle w:val="ListParagraph"/>
        <w:numPr>
          <w:ilvl w:val="0"/>
          <w:numId w:val="1"/>
        </w:numPr>
      </w:pPr>
      <w:r w:rsidRPr="00897351">
        <w:rPr>
          <w:b/>
          <w:bCs/>
        </w:rPr>
        <w:t>Child pathway</w:t>
      </w:r>
      <w:r>
        <w:t xml:space="preserve"> - </w:t>
      </w:r>
      <w:r w:rsidR="006439BD">
        <w:t xml:space="preserve">Physical assessment and clinical reasoning of the presenting child </w:t>
      </w:r>
      <w:r w:rsidR="00897351">
        <w:t xml:space="preserve">- </w:t>
      </w:r>
      <w:r w:rsidR="006439BD">
        <w:t xml:space="preserve">UZUSWD-20-M </w:t>
      </w:r>
    </w:p>
    <w:p w14:paraId="49880325" w14:textId="5F728827" w:rsidR="006439BD" w:rsidRPr="00182AC6" w:rsidRDefault="006439BD" w:rsidP="006439BD">
      <w:pPr>
        <w:ind w:firstLine="720"/>
        <w:rPr>
          <w:b/>
          <w:bCs/>
        </w:rPr>
      </w:pPr>
      <w:r w:rsidRPr="00182AC6">
        <w:rPr>
          <w:b/>
          <w:bCs/>
        </w:rPr>
        <w:t>OR</w:t>
      </w:r>
    </w:p>
    <w:p w14:paraId="338397C1" w14:textId="37D0439C" w:rsidR="006439BD" w:rsidRDefault="00897351" w:rsidP="006439BD">
      <w:pPr>
        <w:pStyle w:val="ListParagraph"/>
        <w:numPr>
          <w:ilvl w:val="0"/>
          <w:numId w:val="1"/>
        </w:numPr>
      </w:pPr>
      <w:r w:rsidRPr="00897351">
        <w:rPr>
          <w:b/>
          <w:bCs/>
        </w:rPr>
        <w:t>Neonatal pathway</w:t>
      </w:r>
      <w:r>
        <w:t xml:space="preserve">- </w:t>
      </w:r>
      <w:r w:rsidR="006439BD">
        <w:t xml:space="preserve">Examination of the newborn </w:t>
      </w:r>
      <w:r>
        <w:t xml:space="preserve">- </w:t>
      </w:r>
      <w:r w:rsidR="006439BD">
        <w:t xml:space="preserve">UZUR15-20-M </w:t>
      </w:r>
    </w:p>
    <w:p w14:paraId="5E1F83A1" w14:textId="78CE264B" w:rsidR="006439BD" w:rsidRDefault="006439BD" w:rsidP="00182AC6">
      <w:pPr>
        <w:ind w:firstLine="720"/>
      </w:pPr>
      <w:r w:rsidRPr="00182AC6">
        <w:rPr>
          <w:b/>
          <w:bCs/>
        </w:rPr>
        <w:t>AND</w:t>
      </w:r>
      <w:r>
        <w:t xml:space="preserve"> you will need to undertake</w:t>
      </w:r>
    </w:p>
    <w:p w14:paraId="6E326E13" w14:textId="40AB18AB" w:rsidR="006439BD" w:rsidRDefault="006439BD" w:rsidP="006439BD">
      <w:pPr>
        <w:pStyle w:val="ListParagraph"/>
        <w:numPr>
          <w:ilvl w:val="0"/>
          <w:numId w:val="1"/>
        </w:numPr>
      </w:pPr>
      <w:r>
        <w:t>Pathophysiology and diagnostic reasoning in clinical practice UZWRWX-20-M</w:t>
      </w:r>
    </w:p>
    <w:p w14:paraId="75E0C2C0" w14:textId="604BEAD2" w:rsidR="00182AC6" w:rsidRPr="00182AC6" w:rsidRDefault="00182AC6" w:rsidP="00182AC6">
      <w:pPr>
        <w:ind w:left="360" w:firstLine="360"/>
        <w:rPr>
          <w:b/>
          <w:bCs/>
        </w:rPr>
      </w:pPr>
      <w:r w:rsidRPr="00182AC6">
        <w:rPr>
          <w:b/>
          <w:bCs/>
        </w:rPr>
        <w:t>OR</w:t>
      </w:r>
    </w:p>
    <w:p w14:paraId="2C9A02C4" w14:textId="49F1EC13" w:rsidR="006439BD" w:rsidRDefault="006439BD" w:rsidP="006439BD">
      <w:r>
        <w:t xml:space="preserve">If you work in urgent/emergency or primary </w:t>
      </w:r>
      <w:r w:rsidR="00182AC6">
        <w:t>care,</w:t>
      </w:r>
      <w:r>
        <w:t xml:space="preserve"> you may wish to choose the following 40 credit module as an alternative.</w:t>
      </w:r>
    </w:p>
    <w:p w14:paraId="27CF5120" w14:textId="4753AA6D" w:rsidR="006439BD" w:rsidRDefault="006439BD" w:rsidP="006439BD">
      <w:pPr>
        <w:pStyle w:val="ListParagraph"/>
        <w:numPr>
          <w:ilvl w:val="0"/>
          <w:numId w:val="1"/>
        </w:numPr>
      </w:pPr>
      <w:r>
        <w:t>Advancing practice in clinical examination and diagnostic reasoning for urgent, emergency and primary care practitioners, UZWK9M-40-M</w:t>
      </w:r>
    </w:p>
    <w:p w14:paraId="6309DCB2" w14:textId="6531D7F0" w:rsidR="006439BD" w:rsidRDefault="00897351" w:rsidP="00897351">
      <w:r>
        <w:rPr>
          <w:b/>
          <w:bCs/>
        </w:rPr>
        <w:t>Complete the following required module</w:t>
      </w:r>
    </w:p>
    <w:p w14:paraId="6BEEA118" w14:textId="1FC1F4E6" w:rsidR="0045454E" w:rsidRDefault="006439BD" w:rsidP="0045454E">
      <w:pPr>
        <w:pStyle w:val="ListParagraph"/>
        <w:numPr>
          <w:ilvl w:val="0"/>
          <w:numId w:val="1"/>
        </w:numPr>
      </w:pPr>
      <w:r>
        <w:t>Leadership, complexity and change in</w:t>
      </w:r>
      <w:r w:rsidR="00182AC6">
        <w:t xml:space="preserve"> healthcare</w:t>
      </w:r>
      <w:r>
        <w:t>: theory, practice and development UMODT7-</w:t>
      </w:r>
      <w:r w:rsidR="00182AC6">
        <w:t>20-M</w:t>
      </w:r>
    </w:p>
    <w:p w14:paraId="16E4EF32" w14:textId="3895F541" w:rsidR="00182AC6" w:rsidRPr="00897351" w:rsidRDefault="00897351" w:rsidP="0045454E">
      <w:r w:rsidRPr="0045454E">
        <w:rPr>
          <w:b/>
          <w:bCs/>
        </w:rPr>
        <w:lastRenderedPageBreak/>
        <w:t>Year two or next 60 credits</w:t>
      </w:r>
      <w:r w:rsidRPr="00897351">
        <w:t xml:space="preserve"> </w:t>
      </w:r>
      <w:r w:rsidRPr="0045454E">
        <w:rPr>
          <w:rFonts w:eastAsia="Times New Roman" w:cs="Times New Roman"/>
          <w:b/>
          <w:bCs/>
          <w:kern w:val="0"/>
          <w:lang w:eastAsia="en-GB"/>
          <w14:ligatures w14:val="none"/>
        </w:rPr>
        <w:t>- choose ONE prescribing/rehabilitation route</w:t>
      </w:r>
    </w:p>
    <w:p w14:paraId="669C0DBA" w14:textId="77777777" w:rsidR="00897351" w:rsidRPr="00897351" w:rsidRDefault="00897351" w:rsidP="00897351">
      <w:pPr>
        <w:spacing w:before="100" w:beforeAutospacing="1" w:after="100" w:afterAutospacing="1" w:line="240" w:lineRule="auto"/>
        <w:rPr>
          <w:rFonts w:eastAsia="Times New Roman" w:cs="Times New Roman"/>
          <w:kern w:val="0"/>
          <w:lang w:eastAsia="en-GB"/>
          <w14:ligatures w14:val="none"/>
        </w:rPr>
      </w:pPr>
      <w:r w:rsidRPr="00897351">
        <w:rPr>
          <w:rFonts w:eastAsia="Times New Roman" w:cs="Times New Roman"/>
          <w:b/>
          <w:bCs/>
          <w:kern w:val="0"/>
          <w:lang w:eastAsia="en-GB"/>
          <w14:ligatures w14:val="none"/>
        </w:rPr>
        <w:t>If your profession has prescribing rights:</w:t>
      </w:r>
    </w:p>
    <w:p w14:paraId="0BC78D89" w14:textId="77777777" w:rsidR="00897351" w:rsidRDefault="00897351" w:rsidP="00897351">
      <w:pPr>
        <w:numPr>
          <w:ilvl w:val="0"/>
          <w:numId w:val="3"/>
        </w:numPr>
        <w:spacing w:before="100" w:beforeAutospacing="1" w:after="100" w:afterAutospacing="1" w:line="240" w:lineRule="auto"/>
        <w:rPr>
          <w:rFonts w:eastAsia="Times New Roman" w:cs="Times New Roman"/>
          <w:kern w:val="0"/>
          <w:lang w:eastAsia="en-GB"/>
          <w14:ligatures w14:val="none"/>
        </w:rPr>
      </w:pPr>
      <w:r w:rsidRPr="00666D96">
        <w:rPr>
          <w:rFonts w:eastAsia="Times New Roman" w:cs="Times New Roman"/>
          <w:kern w:val="0"/>
          <w:lang w:eastAsia="en-GB"/>
          <w14:ligatures w14:val="none"/>
        </w:rPr>
        <w:t xml:space="preserve">Independent and/or </w:t>
      </w:r>
      <w:r w:rsidRPr="0056214D">
        <w:rPr>
          <w:rFonts w:eastAsia="Times New Roman" w:cs="Times New Roman"/>
          <w:kern w:val="0"/>
          <w:lang w:eastAsia="en-GB"/>
          <w14:ligatures w14:val="none"/>
        </w:rPr>
        <w:t>Supplementary Prescribing</w:t>
      </w:r>
      <w:r w:rsidRPr="00897351">
        <w:rPr>
          <w:rFonts w:eastAsia="Times New Roman" w:cs="Times New Roman"/>
          <w:kern w:val="0"/>
          <w:lang w:eastAsia="en-GB"/>
          <w14:ligatures w14:val="none"/>
        </w:rPr>
        <w:t xml:space="preserve"> – UZTRTU</w:t>
      </w:r>
      <w:r w:rsidRPr="00897351">
        <w:rPr>
          <w:rFonts w:eastAsia="Times New Roman" w:cs="Times New Roman"/>
          <w:kern w:val="0"/>
          <w:lang w:eastAsia="en-GB"/>
          <w14:ligatures w14:val="none"/>
        </w:rPr>
        <w:noBreakHyphen/>
        <w:t>40</w:t>
      </w:r>
      <w:r w:rsidRPr="00897351">
        <w:rPr>
          <w:rFonts w:eastAsia="Times New Roman" w:cs="Times New Roman"/>
          <w:kern w:val="0"/>
          <w:lang w:eastAsia="en-GB"/>
          <w14:ligatures w14:val="none"/>
        </w:rPr>
        <w:noBreakHyphen/>
        <w:t>M</w:t>
      </w:r>
    </w:p>
    <w:p w14:paraId="3AAB931D" w14:textId="2E43689F" w:rsidR="00D32E21" w:rsidRPr="00897351" w:rsidRDefault="00A32668" w:rsidP="00A32668">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For the independent/supplementary prescribing you will be required to complete an additional application form </w:t>
      </w:r>
      <w:r w:rsidR="00F178CE">
        <w:rPr>
          <w:rFonts w:eastAsia="Times New Roman" w:cs="Times New Roman"/>
          <w:kern w:val="0"/>
          <w:lang w:eastAsia="en-GB"/>
          <w14:ligatures w14:val="none"/>
        </w:rPr>
        <w:t>which will be made directly to the module team to ensure PSRB criteria are met.  The professional development team will ensure that you have this information.</w:t>
      </w:r>
    </w:p>
    <w:p w14:paraId="018D8901" w14:textId="77777777" w:rsidR="00897351" w:rsidRPr="00897351" w:rsidRDefault="00897351" w:rsidP="00897351">
      <w:pPr>
        <w:spacing w:before="100" w:beforeAutospacing="1" w:after="100" w:afterAutospacing="1" w:line="240" w:lineRule="auto"/>
        <w:rPr>
          <w:rFonts w:eastAsia="Times New Roman" w:cs="Times New Roman"/>
          <w:kern w:val="0"/>
          <w:lang w:eastAsia="en-GB"/>
          <w14:ligatures w14:val="none"/>
        </w:rPr>
      </w:pPr>
      <w:r w:rsidRPr="00897351">
        <w:rPr>
          <w:rFonts w:eastAsia="Times New Roman" w:cs="Times New Roman"/>
          <w:b/>
          <w:bCs/>
          <w:kern w:val="0"/>
          <w:lang w:eastAsia="en-GB"/>
          <w14:ligatures w14:val="none"/>
        </w:rPr>
        <w:t>If your profession does NOT have prescribing rights (e.g., Occupational Therapy):</w:t>
      </w:r>
    </w:p>
    <w:p w14:paraId="2DCDA2BD" w14:textId="77777777" w:rsidR="00897351" w:rsidRPr="00666D96" w:rsidRDefault="00897351" w:rsidP="00897351">
      <w:pPr>
        <w:numPr>
          <w:ilvl w:val="0"/>
          <w:numId w:val="4"/>
        </w:numPr>
        <w:spacing w:before="100" w:beforeAutospacing="1" w:after="100" w:afterAutospacing="1" w:line="240" w:lineRule="auto"/>
        <w:rPr>
          <w:rFonts w:eastAsia="Times New Roman" w:cs="Times New Roman"/>
          <w:kern w:val="0"/>
          <w:lang w:eastAsia="en-GB"/>
          <w14:ligatures w14:val="none"/>
        </w:rPr>
      </w:pPr>
      <w:r w:rsidRPr="00666D96">
        <w:rPr>
          <w:rFonts w:eastAsia="Times New Roman" w:cs="Times New Roman"/>
          <w:kern w:val="0"/>
          <w:lang w:eastAsia="en-GB"/>
          <w14:ligatures w14:val="none"/>
        </w:rPr>
        <w:t>Rehabilitation – UZYYXK</w:t>
      </w:r>
      <w:r w:rsidRPr="00666D96">
        <w:rPr>
          <w:rFonts w:eastAsia="Times New Roman" w:cs="Times New Roman"/>
          <w:kern w:val="0"/>
          <w:lang w:eastAsia="en-GB"/>
          <w14:ligatures w14:val="none"/>
        </w:rPr>
        <w:noBreakHyphen/>
        <w:t>30</w:t>
      </w:r>
      <w:r w:rsidRPr="00666D96">
        <w:rPr>
          <w:rFonts w:eastAsia="Times New Roman" w:cs="Times New Roman"/>
          <w:kern w:val="0"/>
          <w:lang w:eastAsia="en-GB"/>
          <w14:ligatures w14:val="none"/>
        </w:rPr>
        <w:noBreakHyphen/>
        <w:t>M</w:t>
      </w:r>
    </w:p>
    <w:p w14:paraId="44E8E90E" w14:textId="77777777" w:rsidR="00897351" w:rsidRPr="00666D96" w:rsidRDefault="00897351" w:rsidP="00897351">
      <w:pPr>
        <w:numPr>
          <w:ilvl w:val="0"/>
          <w:numId w:val="4"/>
        </w:numPr>
        <w:spacing w:before="100" w:beforeAutospacing="1" w:after="100" w:afterAutospacing="1" w:line="240" w:lineRule="auto"/>
        <w:rPr>
          <w:rFonts w:eastAsia="Times New Roman" w:cs="Times New Roman"/>
          <w:kern w:val="0"/>
          <w:lang w:eastAsia="en-GB"/>
          <w14:ligatures w14:val="none"/>
        </w:rPr>
      </w:pPr>
      <w:r w:rsidRPr="00666D96">
        <w:rPr>
          <w:rFonts w:eastAsia="Times New Roman" w:cs="Times New Roman"/>
          <w:kern w:val="0"/>
          <w:lang w:eastAsia="en-GB"/>
          <w14:ligatures w14:val="none"/>
        </w:rPr>
        <w:t>Evidencing Work</w:t>
      </w:r>
      <w:r w:rsidRPr="00666D96">
        <w:rPr>
          <w:rFonts w:eastAsia="Times New Roman" w:cs="Times New Roman"/>
          <w:kern w:val="0"/>
          <w:lang w:eastAsia="en-GB"/>
          <w14:ligatures w14:val="none"/>
        </w:rPr>
        <w:noBreakHyphen/>
        <w:t>Based Learning – 10 credits</w:t>
      </w:r>
    </w:p>
    <w:p w14:paraId="2C15A02D" w14:textId="66E48AA5" w:rsidR="00182AC6" w:rsidRPr="0090567A" w:rsidRDefault="00897351" w:rsidP="00897351">
      <w:r w:rsidRPr="00897351">
        <w:t>A</w:t>
      </w:r>
      <w:r w:rsidR="0090567A" w:rsidRPr="00897351">
        <w:t>ll</w:t>
      </w:r>
      <w:r w:rsidR="0090567A" w:rsidRPr="0090567A">
        <w:t xml:space="preserve"> applicants must </w:t>
      </w:r>
      <w:r>
        <w:t>complete</w:t>
      </w:r>
      <w:r w:rsidR="0090567A" w:rsidRPr="0090567A">
        <w:t xml:space="preserve"> </w:t>
      </w:r>
    </w:p>
    <w:p w14:paraId="4854FD25" w14:textId="496C399E" w:rsidR="00182AC6" w:rsidRDefault="00182AC6" w:rsidP="00182AC6">
      <w:pPr>
        <w:pStyle w:val="ListParagraph"/>
        <w:numPr>
          <w:ilvl w:val="0"/>
          <w:numId w:val="1"/>
        </w:numPr>
      </w:pPr>
      <w:r>
        <w:t>Health and social care research for advanced clinical practice (distance learning) UZWY8H-20-M</w:t>
      </w:r>
    </w:p>
    <w:p w14:paraId="7759D47A" w14:textId="77777777" w:rsidR="0090567A" w:rsidRDefault="0090567A" w:rsidP="0090567A"/>
    <w:p w14:paraId="3C504A9B" w14:textId="113BE9C4" w:rsidR="00897351" w:rsidRDefault="00897351" w:rsidP="0090567A">
      <w:r>
        <w:t xml:space="preserve">Optional 20 credit CPD module (choose one, the </w:t>
      </w:r>
      <w:r w:rsidR="00702EBB">
        <w:t>20-credit</w:t>
      </w:r>
      <w:r>
        <w:t xml:space="preserve"> optional module may be selected from the university CPD catalogue, we suggest this aligns with your role and will be discussed with the programme</w:t>
      </w:r>
      <w:r w:rsidR="00311FCA">
        <w:t xml:space="preserve"> and advanced practice</w:t>
      </w:r>
      <w:r>
        <w:t xml:space="preserve"> lead</w:t>
      </w:r>
      <w:r w:rsidR="004D1821">
        <w:t>, this can be undertaken at any time on programme</w:t>
      </w:r>
      <w:r>
        <w:t>).</w:t>
      </w:r>
    </w:p>
    <w:p w14:paraId="19F20B62" w14:textId="3A21C35B" w:rsidR="00897351" w:rsidRDefault="00897351" w:rsidP="0090567A">
      <w:r>
        <w:t>Popular choices include:</w:t>
      </w:r>
    </w:p>
    <w:p w14:paraId="60953FBB" w14:textId="77777777" w:rsidR="00EF1D8C" w:rsidRDefault="00EF1D8C" w:rsidP="00897351">
      <w:pPr>
        <w:pStyle w:val="ListParagraph"/>
        <w:numPr>
          <w:ilvl w:val="0"/>
          <w:numId w:val="1"/>
        </w:numPr>
      </w:pPr>
      <w:r>
        <w:t>Minor injuries and minor illness in children</w:t>
      </w:r>
    </w:p>
    <w:p w14:paraId="261DE338" w14:textId="5DA6BC5E" w:rsidR="00EF1D8C" w:rsidRDefault="00EF1D8C" w:rsidP="00897351">
      <w:pPr>
        <w:pStyle w:val="ListParagraph"/>
        <w:numPr>
          <w:ilvl w:val="0"/>
          <w:numId w:val="1"/>
        </w:numPr>
      </w:pPr>
      <w:r>
        <w:t>Advancing practice in long term conditions</w:t>
      </w:r>
    </w:p>
    <w:p w14:paraId="320874DE" w14:textId="65E1E512" w:rsidR="0090567A" w:rsidRPr="00EF1D8C" w:rsidRDefault="00EF1D8C" w:rsidP="00897351">
      <w:pPr>
        <w:pStyle w:val="ListParagraph"/>
        <w:numPr>
          <w:ilvl w:val="0"/>
          <w:numId w:val="1"/>
        </w:numPr>
      </w:pPr>
      <w:r>
        <w:t>Complexities of caring for the older person</w:t>
      </w:r>
    </w:p>
    <w:p w14:paraId="60526B84" w14:textId="77777777" w:rsidR="00EF1D8C" w:rsidRDefault="00EF1D8C" w:rsidP="00897351">
      <w:pPr>
        <w:pStyle w:val="ListParagraph"/>
        <w:numPr>
          <w:ilvl w:val="0"/>
          <w:numId w:val="1"/>
        </w:numPr>
      </w:pPr>
      <w:r>
        <w:t>Remote clinical decision making</w:t>
      </w:r>
    </w:p>
    <w:p w14:paraId="61D34522" w14:textId="460C48D2" w:rsidR="00666D96" w:rsidRDefault="00666D96" w:rsidP="00897351">
      <w:pPr>
        <w:pStyle w:val="ListParagraph"/>
        <w:numPr>
          <w:ilvl w:val="0"/>
          <w:numId w:val="1"/>
        </w:numPr>
      </w:pPr>
      <w:r>
        <w:t xml:space="preserve">Supporting </w:t>
      </w:r>
      <w:r w:rsidR="00B44BB3">
        <w:t>and managing those at risk of suicide</w:t>
      </w:r>
    </w:p>
    <w:p w14:paraId="5DC92F7C" w14:textId="0804F937" w:rsidR="00B44BB3" w:rsidRDefault="00B44BB3" w:rsidP="00897351">
      <w:pPr>
        <w:pStyle w:val="ListParagraph"/>
        <w:numPr>
          <w:ilvl w:val="0"/>
          <w:numId w:val="1"/>
        </w:numPr>
      </w:pPr>
      <w:r>
        <w:t>Working with a person experiencing mental health crisis</w:t>
      </w:r>
    </w:p>
    <w:p w14:paraId="37C46415" w14:textId="11E0D4C0" w:rsidR="00B44BB3" w:rsidRDefault="00393BE4" w:rsidP="00897351">
      <w:pPr>
        <w:pStyle w:val="ListParagraph"/>
        <w:numPr>
          <w:ilvl w:val="0"/>
          <w:numId w:val="1"/>
        </w:numPr>
      </w:pPr>
      <w:r>
        <w:t>Prom</w:t>
      </w:r>
      <w:r w:rsidR="00EF1D8C">
        <w:t>oting s</w:t>
      </w:r>
      <w:r w:rsidR="00B44BB3">
        <w:t>exual health</w:t>
      </w:r>
      <w:r w:rsidR="00EF1D8C">
        <w:t xml:space="preserve"> in practice</w:t>
      </w:r>
    </w:p>
    <w:p w14:paraId="34439CF8" w14:textId="12372504" w:rsidR="0082395F" w:rsidRDefault="0082395F" w:rsidP="00897351">
      <w:pPr>
        <w:pStyle w:val="ListParagraph"/>
        <w:numPr>
          <w:ilvl w:val="0"/>
          <w:numId w:val="1"/>
        </w:numPr>
      </w:pPr>
      <w:r>
        <w:t>Integrated practice for sexual and reproductive health</w:t>
      </w:r>
    </w:p>
    <w:p w14:paraId="3CB53E9B" w14:textId="42867B42" w:rsidR="00D13485" w:rsidRDefault="00D13485" w:rsidP="004D724C">
      <w:pPr>
        <w:pStyle w:val="ListParagraph"/>
        <w:numPr>
          <w:ilvl w:val="0"/>
          <w:numId w:val="1"/>
        </w:numPr>
      </w:pPr>
      <w:r>
        <w:t>Complexities of supportive, palliative and end of life care</w:t>
      </w:r>
    </w:p>
    <w:p w14:paraId="2B55F005" w14:textId="77777777" w:rsidR="00897351" w:rsidRDefault="00897351" w:rsidP="0090567A"/>
    <w:p w14:paraId="3E27F804" w14:textId="77777777" w:rsidR="00897351" w:rsidRDefault="00897351" w:rsidP="0090567A">
      <w:r w:rsidRPr="00897351">
        <w:rPr>
          <w:b/>
          <w:bCs/>
        </w:rPr>
        <w:t>Year three or final 60 credits</w:t>
      </w:r>
    </w:p>
    <w:p w14:paraId="352897C4" w14:textId="6EB8B00D" w:rsidR="0090567A" w:rsidRDefault="00897351" w:rsidP="0090567A">
      <w:r w:rsidRPr="00702EBB">
        <w:rPr>
          <w:b/>
          <w:bCs/>
        </w:rPr>
        <w:t>Route A</w:t>
      </w:r>
      <w:r>
        <w:t xml:space="preserve"> – 40 credit project and optional 20 credit CPD module (if not already taken</w:t>
      </w:r>
      <w:r w:rsidR="00702EBB">
        <w:t>)</w:t>
      </w:r>
    </w:p>
    <w:p w14:paraId="638258A9" w14:textId="2DB19ADD" w:rsidR="0090567A" w:rsidRDefault="0090567A" w:rsidP="0090567A">
      <w:pPr>
        <w:pStyle w:val="ListParagraph"/>
        <w:numPr>
          <w:ilvl w:val="0"/>
          <w:numId w:val="1"/>
        </w:numPr>
      </w:pPr>
      <w:r>
        <w:t>Evidencing work-based learning for advanced clinical practitioner UZTY8G-40-M</w:t>
      </w:r>
    </w:p>
    <w:p w14:paraId="366D10E3" w14:textId="15210BAA" w:rsidR="00A6037B" w:rsidRDefault="009013D5" w:rsidP="009013D5">
      <w:r>
        <w:lastRenderedPageBreak/>
        <w:t>Learning contracts</w:t>
      </w:r>
      <w:r w:rsidR="008A47AA">
        <w:t>,</w:t>
      </w:r>
      <w:r>
        <w:t xml:space="preserve"> outlining project </w:t>
      </w:r>
      <w:r w:rsidR="00F03ADF">
        <w:t>proposal</w:t>
      </w:r>
      <w:r w:rsidR="008A47AA">
        <w:t>,</w:t>
      </w:r>
      <w:r>
        <w:t xml:space="preserve"> will be submitted to the module lead </w:t>
      </w:r>
      <w:r w:rsidR="008A47AA">
        <w:t>for</w:t>
      </w:r>
      <w:r w:rsidR="00F03ADF">
        <w:t xml:space="preserve"> approv</w:t>
      </w:r>
      <w:r w:rsidR="008A47AA">
        <w:t>al of</w:t>
      </w:r>
      <w:r w:rsidR="00F03ADF">
        <w:t xml:space="preserve"> start date</w:t>
      </w:r>
      <w:r w:rsidR="008A47AA">
        <w:t>s</w:t>
      </w:r>
      <w:r w:rsidR="00F03ADF">
        <w:t xml:space="preserve"> and supervision arrangements.</w:t>
      </w:r>
    </w:p>
    <w:p w14:paraId="2E23D410" w14:textId="75E0B51F" w:rsidR="0090567A" w:rsidRPr="0090567A" w:rsidRDefault="0090567A" w:rsidP="0090567A">
      <w:pPr>
        <w:rPr>
          <w:b/>
          <w:bCs/>
        </w:rPr>
      </w:pPr>
      <w:r w:rsidRPr="0090567A">
        <w:rPr>
          <w:b/>
          <w:bCs/>
        </w:rPr>
        <w:t>OR</w:t>
      </w:r>
    </w:p>
    <w:p w14:paraId="0BDB6327" w14:textId="3B897CCD" w:rsidR="0090567A" w:rsidRDefault="0090567A" w:rsidP="0090567A">
      <w:pPr>
        <w:pStyle w:val="ListParagraph"/>
        <w:numPr>
          <w:ilvl w:val="0"/>
          <w:numId w:val="1"/>
        </w:numPr>
      </w:pPr>
      <w:r>
        <w:t>Dissertation UZWS4V-40-M</w:t>
      </w:r>
    </w:p>
    <w:p w14:paraId="24E94050" w14:textId="42FE7082" w:rsidR="00897351" w:rsidRDefault="00897351" w:rsidP="00897351">
      <w:r w:rsidRPr="00702EBB">
        <w:rPr>
          <w:b/>
          <w:bCs/>
        </w:rPr>
        <w:t>Route B</w:t>
      </w:r>
      <w:r>
        <w:t xml:space="preserve"> – if you choose this route, you do NOT take an </w:t>
      </w:r>
      <w:r w:rsidR="00702EBB">
        <w:t>optional</w:t>
      </w:r>
      <w:r>
        <w:t xml:space="preserve"> 20- credit module,  </w:t>
      </w:r>
      <w:r w:rsidR="00702EBB">
        <w:t>t</w:t>
      </w:r>
      <w:r>
        <w:t xml:space="preserve">his must be discussed with the programme lead. </w:t>
      </w:r>
    </w:p>
    <w:p w14:paraId="15FD17CD" w14:textId="71BAC374" w:rsidR="0090567A" w:rsidRDefault="0090567A" w:rsidP="00897351">
      <w:pPr>
        <w:pStyle w:val="ListParagraph"/>
        <w:numPr>
          <w:ilvl w:val="0"/>
          <w:numId w:val="1"/>
        </w:numPr>
      </w:pPr>
      <w:r>
        <w:t>Evidencing work-based learning UZWSGU-60-M</w:t>
      </w:r>
    </w:p>
    <w:p w14:paraId="73084D8F" w14:textId="6426B005" w:rsidR="0090567A" w:rsidRPr="0090567A" w:rsidRDefault="0090567A" w:rsidP="0090567A">
      <w:pPr>
        <w:rPr>
          <w:b/>
          <w:bCs/>
        </w:rPr>
      </w:pPr>
      <w:r w:rsidRPr="0090567A">
        <w:rPr>
          <w:b/>
          <w:bCs/>
        </w:rPr>
        <w:t>OR</w:t>
      </w:r>
    </w:p>
    <w:p w14:paraId="79082213" w14:textId="6531BCF1" w:rsidR="0090567A" w:rsidRDefault="0090567A" w:rsidP="0090567A">
      <w:pPr>
        <w:pStyle w:val="ListParagraph"/>
        <w:numPr>
          <w:ilvl w:val="0"/>
          <w:numId w:val="1"/>
        </w:numPr>
      </w:pPr>
      <w:r>
        <w:t>Dissertation UZWSW-60-M</w:t>
      </w:r>
    </w:p>
    <w:p w14:paraId="6F0D5C96" w14:textId="77777777" w:rsidR="00702EBB" w:rsidRDefault="00702EBB" w:rsidP="00702EBB">
      <w:r>
        <w:t xml:space="preserve">Additionally required 0- credit module (can be taken at time </w:t>
      </w:r>
      <w:r w:rsidR="0090567A">
        <w:t>to support your learning of the education pillar</w:t>
      </w:r>
      <w:r>
        <w:t>).</w:t>
      </w:r>
    </w:p>
    <w:p w14:paraId="1F55204A" w14:textId="2A6B3CEF" w:rsidR="0090567A" w:rsidRDefault="0090567A" w:rsidP="00702EBB">
      <w:pPr>
        <w:pStyle w:val="ListParagraph"/>
        <w:numPr>
          <w:ilvl w:val="0"/>
          <w:numId w:val="1"/>
        </w:numPr>
      </w:pPr>
      <w:r>
        <w:t>Supporting Students in practice (non-credit bearing) UZYKFP-0-3</w:t>
      </w:r>
    </w:p>
    <w:p w14:paraId="434FC0F4" w14:textId="77777777" w:rsidR="00702EBB" w:rsidRDefault="00702EBB" w:rsidP="00702EBB"/>
    <w:p w14:paraId="057E4496" w14:textId="77777777" w:rsidR="00702EBB" w:rsidRPr="00702EBB" w:rsidRDefault="00702EBB" w:rsidP="00702EBB"/>
    <w:sectPr w:rsidR="00702EBB" w:rsidRPr="00702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685"/>
    <w:multiLevelType w:val="multilevel"/>
    <w:tmpl w:val="9296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C1621"/>
    <w:multiLevelType w:val="hybridMultilevel"/>
    <w:tmpl w:val="2926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93650"/>
    <w:multiLevelType w:val="multilevel"/>
    <w:tmpl w:val="96AC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73ECA"/>
    <w:multiLevelType w:val="multilevel"/>
    <w:tmpl w:val="1606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A5DD5"/>
    <w:multiLevelType w:val="multilevel"/>
    <w:tmpl w:val="E470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05334"/>
    <w:multiLevelType w:val="multilevel"/>
    <w:tmpl w:val="6130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14E2F"/>
    <w:multiLevelType w:val="multilevel"/>
    <w:tmpl w:val="6C72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4060C"/>
    <w:multiLevelType w:val="multilevel"/>
    <w:tmpl w:val="601A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570A8"/>
    <w:multiLevelType w:val="multilevel"/>
    <w:tmpl w:val="7B7A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3E053D"/>
    <w:multiLevelType w:val="hybridMultilevel"/>
    <w:tmpl w:val="CF2EB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E268D1"/>
    <w:multiLevelType w:val="multilevel"/>
    <w:tmpl w:val="D6D2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D74F3"/>
    <w:multiLevelType w:val="multilevel"/>
    <w:tmpl w:val="C918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EA745F"/>
    <w:multiLevelType w:val="multilevel"/>
    <w:tmpl w:val="56FA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A39F2"/>
    <w:multiLevelType w:val="multilevel"/>
    <w:tmpl w:val="6AA4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095C49"/>
    <w:multiLevelType w:val="multilevel"/>
    <w:tmpl w:val="4B8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332874">
    <w:abstractNumId w:val="9"/>
  </w:num>
  <w:num w:numId="2" w16cid:durableId="42215926">
    <w:abstractNumId w:val="1"/>
  </w:num>
  <w:num w:numId="3" w16cid:durableId="2032102060">
    <w:abstractNumId w:val="2"/>
  </w:num>
  <w:num w:numId="4" w16cid:durableId="627126760">
    <w:abstractNumId w:val="4"/>
  </w:num>
  <w:num w:numId="5" w16cid:durableId="62996013">
    <w:abstractNumId w:val="10"/>
  </w:num>
  <w:num w:numId="6" w16cid:durableId="1416172093">
    <w:abstractNumId w:val="0"/>
  </w:num>
  <w:num w:numId="7" w16cid:durableId="287855779">
    <w:abstractNumId w:val="8"/>
  </w:num>
  <w:num w:numId="8" w16cid:durableId="273756036">
    <w:abstractNumId w:val="7"/>
  </w:num>
  <w:num w:numId="9" w16cid:durableId="773595932">
    <w:abstractNumId w:val="3"/>
  </w:num>
  <w:num w:numId="10" w16cid:durableId="817963259">
    <w:abstractNumId w:val="5"/>
  </w:num>
  <w:num w:numId="11" w16cid:durableId="998077177">
    <w:abstractNumId w:val="13"/>
  </w:num>
  <w:num w:numId="12" w16cid:durableId="1720392828">
    <w:abstractNumId w:val="14"/>
  </w:num>
  <w:num w:numId="13" w16cid:durableId="2057119755">
    <w:abstractNumId w:val="11"/>
  </w:num>
  <w:num w:numId="14" w16cid:durableId="144398216">
    <w:abstractNumId w:val="12"/>
  </w:num>
  <w:num w:numId="15" w16cid:durableId="1471485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BD"/>
    <w:rsid w:val="000B4560"/>
    <w:rsid w:val="000D1A7C"/>
    <w:rsid w:val="00182AC6"/>
    <w:rsid w:val="002A2A9D"/>
    <w:rsid w:val="002E7909"/>
    <w:rsid w:val="00311FCA"/>
    <w:rsid w:val="00341FD5"/>
    <w:rsid w:val="00393BE4"/>
    <w:rsid w:val="003F3AD0"/>
    <w:rsid w:val="0045454E"/>
    <w:rsid w:val="004D1821"/>
    <w:rsid w:val="004D724C"/>
    <w:rsid w:val="0056214D"/>
    <w:rsid w:val="005D5B39"/>
    <w:rsid w:val="006439BD"/>
    <w:rsid w:val="00666D96"/>
    <w:rsid w:val="00702EBB"/>
    <w:rsid w:val="00762090"/>
    <w:rsid w:val="0082395F"/>
    <w:rsid w:val="00897351"/>
    <w:rsid w:val="008A47AA"/>
    <w:rsid w:val="009013D5"/>
    <w:rsid w:val="0090567A"/>
    <w:rsid w:val="00A32668"/>
    <w:rsid w:val="00A6037B"/>
    <w:rsid w:val="00AE2411"/>
    <w:rsid w:val="00B44BB3"/>
    <w:rsid w:val="00C24644"/>
    <w:rsid w:val="00D13485"/>
    <w:rsid w:val="00D32E21"/>
    <w:rsid w:val="00E01D03"/>
    <w:rsid w:val="00EF1D8C"/>
    <w:rsid w:val="00F03ADF"/>
    <w:rsid w:val="00F17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C652B"/>
  <w15:chartTrackingRefBased/>
  <w15:docId w15:val="{658CA8D2-7F29-42B3-9FFA-A3C7456E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9BD"/>
    <w:rPr>
      <w:rFonts w:eastAsiaTheme="majorEastAsia" w:cstheme="majorBidi"/>
      <w:color w:val="272727" w:themeColor="text1" w:themeTint="D8"/>
    </w:rPr>
  </w:style>
  <w:style w:type="paragraph" w:styleId="Title">
    <w:name w:val="Title"/>
    <w:basedOn w:val="Normal"/>
    <w:next w:val="Normal"/>
    <w:link w:val="TitleChar"/>
    <w:uiPriority w:val="10"/>
    <w:qFormat/>
    <w:rsid w:val="0064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9BD"/>
    <w:pPr>
      <w:spacing w:before="160"/>
      <w:jc w:val="center"/>
    </w:pPr>
    <w:rPr>
      <w:i/>
      <w:iCs/>
      <w:color w:val="404040" w:themeColor="text1" w:themeTint="BF"/>
    </w:rPr>
  </w:style>
  <w:style w:type="character" w:customStyle="1" w:styleId="QuoteChar">
    <w:name w:val="Quote Char"/>
    <w:basedOn w:val="DefaultParagraphFont"/>
    <w:link w:val="Quote"/>
    <w:uiPriority w:val="29"/>
    <w:rsid w:val="006439BD"/>
    <w:rPr>
      <w:i/>
      <w:iCs/>
      <w:color w:val="404040" w:themeColor="text1" w:themeTint="BF"/>
    </w:rPr>
  </w:style>
  <w:style w:type="paragraph" w:styleId="ListParagraph">
    <w:name w:val="List Paragraph"/>
    <w:basedOn w:val="Normal"/>
    <w:uiPriority w:val="34"/>
    <w:qFormat/>
    <w:rsid w:val="006439BD"/>
    <w:pPr>
      <w:ind w:left="720"/>
      <w:contextualSpacing/>
    </w:pPr>
  </w:style>
  <w:style w:type="character" w:styleId="IntenseEmphasis">
    <w:name w:val="Intense Emphasis"/>
    <w:basedOn w:val="DefaultParagraphFont"/>
    <w:uiPriority w:val="21"/>
    <w:qFormat/>
    <w:rsid w:val="006439BD"/>
    <w:rPr>
      <w:i/>
      <w:iCs/>
      <w:color w:val="0F4761" w:themeColor="accent1" w:themeShade="BF"/>
    </w:rPr>
  </w:style>
  <w:style w:type="paragraph" w:styleId="IntenseQuote">
    <w:name w:val="Intense Quote"/>
    <w:basedOn w:val="Normal"/>
    <w:next w:val="Normal"/>
    <w:link w:val="IntenseQuoteChar"/>
    <w:uiPriority w:val="30"/>
    <w:qFormat/>
    <w:rsid w:val="0064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9BD"/>
    <w:rPr>
      <w:i/>
      <w:iCs/>
      <w:color w:val="0F4761" w:themeColor="accent1" w:themeShade="BF"/>
    </w:rPr>
  </w:style>
  <w:style w:type="character" w:styleId="IntenseReference">
    <w:name w:val="Intense Reference"/>
    <w:basedOn w:val="DefaultParagraphFont"/>
    <w:uiPriority w:val="32"/>
    <w:qFormat/>
    <w:rsid w:val="006439BD"/>
    <w:rPr>
      <w:b/>
      <w:bCs/>
      <w:smallCaps/>
      <w:color w:val="0F4761" w:themeColor="accent1" w:themeShade="BF"/>
      <w:spacing w:val="5"/>
    </w:rPr>
  </w:style>
  <w:style w:type="paragraph" w:styleId="NormalWeb">
    <w:name w:val="Normal (Web)"/>
    <w:basedOn w:val="Normal"/>
    <w:uiPriority w:val="99"/>
    <w:semiHidden/>
    <w:unhideWhenUsed/>
    <w:rsid w:val="00AE24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E24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F53F8F37D4FF4EB1C0576E6EC275D0" ma:contentTypeVersion="15" ma:contentTypeDescription="Create a new document." ma:contentTypeScope="" ma:versionID="8926024db7d57f87bd451a95e1505949">
  <xsd:schema xmlns:xsd="http://www.w3.org/2001/XMLSchema" xmlns:xs="http://www.w3.org/2001/XMLSchema" xmlns:p="http://schemas.microsoft.com/office/2006/metadata/properties" xmlns:ns2="b30e6acd-2d6e-46a2-a5f8-b56de1bacc17" xmlns:ns3="02ecfa5e-d1f8-4132-b35a-5aca2a030e5b" targetNamespace="http://schemas.microsoft.com/office/2006/metadata/properties" ma:root="true" ma:fieldsID="00db6df050472299978a903969a5807e" ns2:_="" ns3:_="">
    <xsd:import namespace="b30e6acd-2d6e-46a2-a5f8-b56de1bacc17"/>
    <xsd:import namespace="02ecfa5e-d1f8-4132-b35a-5aca2a030e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e6acd-2d6e-46a2-a5f8-b56de1bac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cfa5e-d1f8-4132-b35a-5aca2a030e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2d46ec-db3f-485d-8fd9-8c6b1a5e8742}" ma:internalName="TaxCatchAll" ma:showField="CatchAllData" ma:web="02ecfa5e-d1f8-4132-b35a-5aca2a030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e6acd-2d6e-46a2-a5f8-b56de1bacc17">
      <Terms xmlns="http://schemas.microsoft.com/office/infopath/2007/PartnerControls"/>
    </lcf76f155ced4ddcb4097134ff3c332f>
    <TaxCatchAll xmlns="02ecfa5e-d1f8-4132-b35a-5aca2a030e5b" xsi:nil="true"/>
  </documentManagement>
</p:properties>
</file>

<file path=customXml/itemProps1.xml><?xml version="1.0" encoding="utf-8"?>
<ds:datastoreItem xmlns:ds="http://schemas.openxmlformats.org/officeDocument/2006/customXml" ds:itemID="{90ADB29D-90AB-42EE-866D-8CD8C1287229}"/>
</file>

<file path=customXml/itemProps2.xml><?xml version="1.0" encoding="utf-8"?>
<ds:datastoreItem xmlns:ds="http://schemas.openxmlformats.org/officeDocument/2006/customXml" ds:itemID="{303560EC-9DAE-448E-BF2B-FBE1FEA8E423}"/>
</file>

<file path=customXml/itemProps3.xml><?xml version="1.0" encoding="utf-8"?>
<ds:datastoreItem xmlns:ds="http://schemas.openxmlformats.org/officeDocument/2006/customXml" ds:itemID="{CA4EC2B0-5381-4BE3-BEC7-1BE2EA36A697}"/>
</file>

<file path=docMetadata/LabelInfo.xml><?xml version="1.0" encoding="utf-8"?>
<clbl:labelList xmlns:clbl="http://schemas.microsoft.com/office/2020/mipLabelMetadata">
  <clbl:label id="{0c7fd77c-bf1b-4511-8a0d-ca095442aa9f}"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Template>
  <TotalTime>105</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Stanley</dc:creator>
  <cp:keywords/>
  <dc:description/>
  <cp:lastModifiedBy>Victoria Stanley</cp:lastModifiedBy>
  <cp:revision>24</cp:revision>
  <dcterms:created xsi:type="dcterms:W3CDTF">2026-05-06T10:08:00Z</dcterms:created>
  <dcterms:modified xsi:type="dcterms:W3CDTF">2026-05-07T09:15:00Z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0x010100ADF53F8F37D4FF4EB1C0576E6EC275D0</vt:lpwstr>
  </property>
</Properties>
</file>