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1E5E" w14:textId="77777777" w:rsidR="00D25DC7" w:rsidRDefault="00D25DC7" w:rsidP="00F35F2B"/>
    <w:p w14:paraId="1711E55A" w14:textId="77777777" w:rsidR="00D25DC7" w:rsidRDefault="00D25DC7" w:rsidP="00F35F2B"/>
    <w:p w14:paraId="24986212" w14:textId="77777777" w:rsidR="00D25DC7" w:rsidRDefault="00D25DC7" w:rsidP="00F35F2B"/>
    <w:p w14:paraId="04F7251C" w14:textId="77777777" w:rsidR="00D25DC7" w:rsidRDefault="00D25DC7" w:rsidP="00F35F2B"/>
    <w:p w14:paraId="18574B1D" w14:textId="77777777" w:rsidR="00D25DC7" w:rsidRDefault="00D25DC7" w:rsidP="00F35F2B"/>
    <w:p w14:paraId="67E943E4" w14:textId="77777777" w:rsidR="00D25DC7" w:rsidRDefault="00D25DC7" w:rsidP="00F35F2B"/>
    <w:p w14:paraId="7ADE700B" w14:textId="77777777" w:rsidR="00470F95" w:rsidRDefault="00D25DC7" w:rsidP="00F35F2B">
      <w:r w:rsidRPr="006F00E8">
        <w:rPr>
          <w:rFonts w:ascii="Arial" w:hAnsi="Arial" w:cs="Arial"/>
          <w:noProof/>
          <w:sz w:val="20"/>
          <w:szCs w:val="20"/>
        </w:rPr>
        <w:drawing>
          <wp:anchor distT="0" distB="0" distL="114300" distR="114300" simplePos="0" relativeHeight="251659264" behindDoc="1" locked="0" layoutInCell="1" allowOverlap="1" wp14:anchorId="33DFE9CB" wp14:editId="3018CE7D">
            <wp:simplePos x="0" y="0"/>
            <wp:positionH relativeFrom="page">
              <wp:posOffset>600075</wp:posOffset>
            </wp:positionH>
            <wp:positionV relativeFrom="page">
              <wp:posOffset>685800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2"/>
        <w:tblW w:w="10206" w:type="dxa"/>
        <w:tblInd w:w="-459" w:type="dxa"/>
        <w:tblLayout w:type="fixed"/>
        <w:tblLook w:val="04A0" w:firstRow="1" w:lastRow="0" w:firstColumn="1" w:lastColumn="0" w:noHBand="0" w:noVBand="1"/>
      </w:tblPr>
      <w:tblGrid>
        <w:gridCol w:w="1701"/>
        <w:gridCol w:w="1701"/>
        <w:gridCol w:w="1701"/>
        <w:gridCol w:w="219"/>
        <w:gridCol w:w="2758"/>
        <w:gridCol w:w="2126"/>
      </w:tblGrid>
      <w:tr w:rsidR="00D25DC7" w:rsidRPr="00D25DC7" w14:paraId="072E94D6" w14:textId="77777777" w:rsidTr="00747898">
        <w:trPr>
          <w:trHeight w:val="537"/>
        </w:trPr>
        <w:tc>
          <w:tcPr>
            <w:tcW w:w="10206" w:type="dxa"/>
            <w:gridSpan w:val="6"/>
            <w:shd w:val="pct15" w:color="auto" w:fill="auto"/>
          </w:tcPr>
          <w:p w14:paraId="427D5D9E" w14:textId="77777777" w:rsidR="00D25DC7" w:rsidRPr="00D25DC7" w:rsidRDefault="00D25DC7" w:rsidP="00747898">
            <w:pPr>
              <w:pStyle w:val="ListParagraph"/>
              <w:ind w:left="-131"/>
              <w:jc w:val="center"/>
              <w:rPr>
                <w:rFonts w:ascii="Arial" w:hAnsi="Arial" w:cs="Arial"/>
                <w:i/>
                <w:sz w:val="20"/>
                <w:szCs w:val="20"/>
              </w:rPr>
            </w:pPr>
            <w:r w:rsidRPr="00D25DC7">
              <w:rPr>
                <w:rFonts w:ascii="Arial" w:hAnsi="Arial" w:cs="Arial"/>
                <w:b/>
                <w:sz w:val="20"/>
                <w:szCs w:val="20"/>
              </w:rPr>
              <w:t xml:space="preserve">UNIT SPECIFICATION </w:t>
            </w:r>
          </w:p>
          <w:p w14:paraId="5E7D478B" w14:textId="77777777" w:rsidR="00D25DC7" w:rsidRPr="00D25DC7" w:rsidRDefault="00D25DC7" w:rsidP="00747898">
            <w:pPr>
              <w:jc w:val="center"/>
              <w:rPr>
                <w:rFonts w:ascii="Arial" w:hAnsi="Arial" w:cs="Arial"/>
                <w:i/>
                <w:sz w:val="20"/>
                <w:szCs w:val="20"/>
              </w:rPr>
            </w:pPr>
          </w:p>
        </w:tc>
      </w:tr>
      <w:tr w:rsidR="00D25DC7" w:rsidRPr="00D25DC7" w14:paraId="0D29C4B3" w14:textId="77777777" w:rsidTr="00747898">
        <w:tc>
          <w:tcPr>
            <w:tcW w:w="10206" w:type="dxa"/>
            <w:gridSpan w:val="6"/>
            <w:shd w:val="pct5" w:color="auto" w:fill="auto"/>
          </w:tcPr>
          <w:p w14:paraId="21109A74" w14:textId="77777777" w:rsidR="00D25DC7" w:rsidRPr="00D25DC7" w:rsidRDefault="00D25DC7" w:rsidP="00747898">
            <w:pPr>
              <w:rPr>
                <w:rFonts w:ascii="Arial" w:hAnsi="Arial" w:cs="Arial"/>
                <w:sz w:val="20"/>
                <w:szCs w:val="20"/>
              </w:rPr>
            </w:pPr>
            <w:r w:rsidRPr="00D25DC7">
              <w:rPr>
                <w:rFonts w:ascii="Arial" w:hAnsi="Arial" w:cs="Arial"/>
                <w:b/>
                <w:sz w:val="20"/>
                <w:szCs w:val="20"/>
              </w:rPr>
              <w:t>Unit title</w:t>
            </w:r>
            <w:r w:rsidRPr="00D25DC7">
              <w:rPr>
                <w:rFonts w:ascii="Arial" w:hAnsi="Arial" w:cs="Arial"/>
                <w:sz w:val="20"/>
                <w:szCs w:val="20"/>
              </w:rPr>
              <w:tab/>
            </w:r>
            <w:sdt>
              <w:sdtPr>
                <w:rPr>
                  <w:rFonts w:ascii="Arial" w:hAnsi="Arial" w:cs="Arial"/>
                  <w:sz w:val="20"/>
                  <w:szCs w:val="20"/>
                </w:rPr>
                <w:alias w:val="Unit_title"/>
                <w:tag w:val="Unit_title"/>
                <w:id w:val="-2039801719"/>
                <w:placeholder>
                  <w:docPart w:val="233F76ABAB6C4351B83904F437A0FF99"/>
                </w:placeholder>
                <w:text w:multiLine="1"/>
              </w:sdtPr>
              <w:sdtEndPr/>
              <w:sdtContent>
                <w:r w:rsidRPr="00D25DC7">
                  <w:rPr>
                    <w:rFonts w:ascii="Arial" w:hAnsi="Arial" w:cs="Arial"/>
                    <w:sz w:val="20"/>
                    <w:szCs w:val="20"/>
                  </w:rPr>
                  <w:t>Developing Competence in the Care of the Critical Ill Patient</w:t>
                </w:r>
              </w:sdtContent>
            </w:sdt>
          </w:p>
          <w:p w14:paraId="15021D46" w14:textId="77777777" w:rsidR="00D25DC7" w:rsidRPr="00D25DC7" w:rsidRDefault="00D25DC7" w:rsidP="00747898">
            <w:pPr>
              <w:rPr>
                <w:rFonts w:ascii="Arial" w:hAnsi="Arial" w:cs="Arial"/>
                <w:sz w:val="20"/>
                <w:szCs w:val="20"/>
              </w:rPr>
            </w:pPr>
          </w:p>
        </w:tc>
      </w:tr>
      <w:tr w:rsidR="00D25DC7" w:rsidRPr="00D25DC7" w14:paraId="0D26C626" w14:textId="77777777" w:rsidTr="00747898">
        <w:trPr>
          <w:trHeight w:val="555"/>
        </w:trPr>
        <w:tc>
          <w:tcPr>
            <w:tcW w:w="1701" w:type="dxa"/>
            <w:shd w:val="pct5" w:color="auto" w:fill="auto"/>
          </w:tcPr>
          <w:p w14:paraId="166BB855" w14:textId="77777777" w:rsidR="00D25DC7" w:rsidRPr="00D25DC7" w:rsidRDefault="00D25DC7" w:rsidP="00747898">
            <w:pPr>
              <w:rPr>
                <w:rFonts w:ascii="Arial" w:hAnsi="Arial" w:cs="Arial"/>
                <w:b/>
                <w:sz w:val="20"/>
                <w:szCs w:val="20"/>
              </w:rPr>
            </w:pPr>
            <w:r w:rsidRPr="00D25DC7">
              <w:rPr>
                <w:rFonts w:ascii="Arial" w:hAnsi="Arial" w:cs="Arial"/>
                <w:b/>
                <w:sz w:val="20"/>
                <w:szCs w:val="20"/>
              </w:rPr>
              <w:t>Level</w:t>
            </w:r>
          </w:p>
          <w:p w14:paraId="3D8B5C49" w14:textId="77777777" w:rsidR="00D25DC7" w:rsidRPr="00D25DC7" w:rsidRDefault="00D25DC7" w:rsidP="00747898">
            <w:pPr>
              <w:rPr>
                <w:rFonts w:ascii="Arial" w:hAnsi="Arial" w:cs="Arial"/>
                <w:b/>
                <w:sz w:val="20"/>
                <w:szCs w:val="20"/>
              </w:rPr>
            </w:pPr>
          </w:p>
        </w:tc>
        <w:sdt>
          <w:sdtPr>
            <w:rPr>
              <w:rFonts w:ascii="Arial" w:hAnsi="Arial" w:cs="Arial"/>
              <w:sz w:val="20"/>
              <w:szCs w:val="20"/>
            </w:rPr>
            <w:alias w:val="Level"/>
            <w:tag w:val="Level"/>
            <w:id w:val="587736704"/>
            <w:placeholder>
              <w:docPart w:val="3687BD288C8A4749BAED3EAED8C0E57E"/>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26603A55" w14:textId="77777777" w:rsidR="00D25DC7" w:rsidRPr="00D25DC7" w:rsidRDefault="00D25DC7" w:rsidP="00747898">
                <w:pPr>
                  <w:rPr>
                    <w:rFonts w:ascii="Arial" w:hAnsi="Arial" w:cs="Arial"/>
                    <w:sz w:val="20"/>
                    <w:szCs w:val="20"/>
                  </w:rPr>
                </w:pPr>
                <w:r w:rsidRPr="00D25DC7">
                  <w:rPr>
                    <w:rFonts w:ascii="Arial" w:hAnsi="Arial" w:cs="Arial"/>
                    <w:sz w:val="20"/>
                    <w:szCs w:val="20"/>
                  </w:rPr>
                  <w:t>Level 7</w:t>
                </w:r>
              </w:p>
            </w:tc>
          </w:sdtContent>
        </w:sdt>
        <w:tc>
          <w:tcPr>
            <w:tcW w:w="1701" w:type="dxa"/>
            <w:shd w:val="pct5" w:color="auto" w:fill="auto"/>
          </w:tcPr>
          <w:p w14:paraId="54AA923D" w14:textId="77777777" w:rsidR="00D25DC7" w:rsidRPr="00D25DC7" w:rsidRDefault="00D25DC7" w:rsidP="00D25DC7">
            <w:pPr>
              <w:pStyle w:val="Heading2"/>
              <w:jc w:val="left"/>
              <w:rPr>
                <w:rFonts w:ascii="Arial" w:hAnsi="Arial" w:cs="Arial"/>
                <w:i w:val="0"/>
                <w:sz w:val="20"/>
              </w:rPr>
            </w:pPr>
            <w:r w:rsidRPr="00D25DC7">
              <w:rPr>
                <w:rFonts w:ascii="Arial" w:hAnsi="Arial" w:cs="Arial"/>
                <w:i w:val="0"/>
                <w:sz w:val="20"/>
              </w:rPr>
              <w:t xml:space="preserve">Credit value </w:t>
            </w:r>
          </w:p>
        </w:tc>
        <w:tc>
          <w:tcPr>
            <w:tcW w:w="5103" w:type="dxa"/>
            <w:gridSpan w:val="3"/>
            <w:shd w:val="pct5" w:color="auto" w:fill="auto"/>
          </w:tcPr>
          <w:p w14:paraId="2EB91351" w14:textId="77777777" w:rsidR="00D25DC7" w:rsidRPr="00D25DC7" w:rsidRDefault="00D25DC7" w:rsidP="00747898">
            <w:pPr>
              <w:rPr>
                <w:rFonts w:ascii="Arial" w:hAnsi="Arial" w:cs="Arial"/>
                <w:sz w:val="20"/>
                <w:szCs w:val="20"/>
              </w:rPr>
            </w:pPr>
            <w:r w:rsidRPr="00D25DC7">
              <w:rPr>
                <w:rFonts w:ascii="Arial" w:hAnsi="Arial" w:cs="Arial"/>
                <w:sz w:val="20"/>
                <w:szCs w:val="20"/>
              </w:rPr>
              <w:t xml:space="preserve"> </w:t>
            </w:r>
            <w:sdt>
              <w:sdtPr>
                <w:rPr>
                  <w:rFonts w:ascii="Arial" w:hAnsi="Arial" w:cs="Arial"/>
                  <w:sz w:val="20"/>
                  <w:szCs w:val="20"/>
                </w:rPr>
                <w:alias w:val="Credit_value"/>
                <w:tag w:val="Credit_value"/>
                <w:id w:val="-1962957251"/>
                <w:placeholder>
                  <w:docPart w:val="E4580DF269C7422288024D73AC4BD90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Pr="00D25DC7">
                  <w:rPr>
                    <w:rFonts w:ascii="Arial" w:hAnsi="Arial" w:cs="Arial"/>
                    <w:sz w:val="20"/>
                    <w:szCs w:val="20"/>
                  </w:rPr>
                  <w:t>40 (20 ECTS)</w:t>
                </w:r>
              </w:sdtContent>
            </w:sdt>
          </w:p>
        </w:tc>
      </w:tr>
      <w:tr w:rsidR="00D25DC7" w:rsidRPr="00D25DC7" w14:paraId="15F457E6" w14:textId="77777777" w:rsidTr="00747898">
        <w:trPr>
          <w:trHeight w:val="438"/>
        </w:trPr>
        <w:tc>
          <w:tcPr>
            <w:tcW w:w="3402" w:type="dxa"/>
            <w:gridSpan w:val="2"/>
            <w:shd w:val="pct5" w:color="auto" w:fill="auto"/>
          </w:tcPr>
          <w:p w14:paraId="238C4A5E" w14:textId="77777777" w:rsidR="00D25DC7" w:rsidRPr="00D25DC7" w:rsidRDefault="00D25DC7" w:rsidP="00747898">
            <w:pPr>
              <w:rPr>
                <w:rFonts w:ascii="Arial" w:hAnsi="Arial" w:cs="Arial"/>
                <w:sz w:val="20"/>
                <w:szCs w:val="20"/>
              </w:rPr>
            </w:pPr>
            <w:r w:rsidRPr="00D25DC7">
              <w:rPr>
                <w:rFonts w:ascii="Arial" w:hAnsi="Arial" w:cs="Arial"/>
                <w:b/>
                <w:sz w:val="20"/>
                <w:szCs w:val="20"/>
              </w:rPr>
              <w:t xml:space="preserve">Is this a common unit? </w:t>
            </w:r>
          </w:p>
        </w:tc>
        <w:tc>
          <w:tcPr>
            <w:tcW w:w="1701" w:type="dxa"/>
            <w:shd w:val="pct5" w:color="auto" w:fill="auto"/>
          </w:tcPr>
          <w:p w14:paraId="580DB237" w14:textId="77777777" w:rsidR="00D25DC7" w:rsidRPr="00D25DC7" w:rsidRDefault="003259DA" w:rsidP="00747898">
            <w:pPr>
              <w:rPr>
                <w:rFonts w:ascii="Arial" w:hAnsi="Arial" w:cs="Arial"/>
                <w:sz w:val="20"/>
                <w:szCs w:val="20"/>
              </w:rPr>
            </w:pPr>
            <w:sdt>
              <w:sdtPr>
                <w:rPr>
                  <w:rFonts w:ascii="Arial" w:hAnsi="Arial" w:cs="Arial"/>
                  <w:sz w:val="20"/>
                  <w:szCs w:val="20"/>
                </w:rPr>
                <w:alias w:val="Common_unit?"/>
                <w:tag w:val="Common_unit?"/>
                <w:id w:val="1970627437"/>
                <w:placeholder>
                  <w:docPart w:val="BE322D34AC7449718C5BE75DB470BC65"/>
                </w:placeholder>
                <w:dropDownList>
                  <w:listItem w:value="Choose an item."/>
                  <w:listItem w:displayText="Yes" w:value="Yes"/>
                  <w:listItem w:displayText="No" w:value="No"/>
                </w:dropDownList>
              </w:sdtPr>
              <w:sdtEndPr/>
              <w:sdtContent>
                <w:r w:rsidR="00D25DC7" w:rsidRPr="00D25DC7">
                  <w:rPr>
                    <w:rFonts w:ascii="Arial" w:hAnsi="Arial" w:cs="Arial"/>
                    <w:sz w:val="20"/>
                    <w:szCs w:val="20"/>
                  </w:rPr>
                  <w:t>No</w:t>
                </w:r>
              </w:sdtContent>
            </w:sdt>
            <w:r w:rsidR="00D25DC7" w:rsidRPr="00D25DC7">
              <w:rPr>
                <w:rFonts w:ascii="Arial" w:hAnsi="Arial" w:cs="Arial"/>
                <w:color w:val="FF0000"/>
                <w:sz w:val="20"/>
                <w:szCs w:val="20"/>
              </w:rPr>
              <w:t xml:space="preserve"> </w:t>
            </w:r>
          </w:p>
        </w:tc>
        <w:tc>
          <w:tcPr>
            <w:tcW w:w="2977" w:type="dxa"/>
            <w:gridSpan w:val="2"/>
            <w:shd w:val="pct5" w:color="auto" w:fill="auto"/>
          </w:tcPr>
          <w:p w14:paraId="207ADF6B" w14:textId="77777777" w:rsidR="00D25DC7" w:rsidRPr="00D25DC7" w:rsidRDefault="00D25DC7" w:rsidP="00747898">
            <w:pPr>
              <w:rPr>
                <w:rFonts w:ascii="Arial" w:hAnsi="Arial" w:cs="Arial"/>
                <w:b/>
                <w:sz w:val="20"/>
                <w:szCs w:val="20"/>
              </w:rPr>
            </w:pPr>
            <w:r w:rsidRPr="00D25DC7">
              <w:rPr>
                <w:rFonts w:ascii="Arial" w:hAnsi="Arial" w:cs="Arial"/>
                <w:b/>
                <w:sz w:val="20"/>
                <w:szCs w:val="20"/>
              </w:rPr>
              <w:t>Expected contact hours for unit</w:t>
            </w:r>
          </w:p>
          <w:p w14:paraId="24D9D3E1" w14:textId="77777777" w:rsidR="00D25DC7" w:rsidRPr="00D25DC7" w:rsidRDefault="00D25DC7" w:rsidP="00747898">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placeholder>
                <w:docPart w:val="BCB804F3705C49AD896D6FE3DEC83A25"/>
              </w:placeholder>
            </w:sdtPr>
            <w:sdtEndPr>
              <w:rPr>
                <w:color w:val="auto"/>
              </w:rPr>
            </w:sdtEndPr>
            <w:sdtContent>
              <w:p w14:paraId="53A22791" w14:textId="77777777" w:rsidR="00D25DC7" w:rsidRPr="00D25DC7" w:rsidRDefault="00D25DC7" w:rsidP="00747898">
                <w:pPr>
                  <w:rPr>
                    <w:rFonts w:ascii="Arial" w:hAnsi="Arial" w:cs="Arial"/>
                    <w:sz w:val="20"/>
                    <w:szCs w:val="20"/>
                  </w:rPr>
                </w:pPr>
                <w:r w:rsidRPr="00D25DC7">
                  <w:rPr>
                    <w:rFonts w:ascii="Arial" w:hAnsi="Arial" w:cs="Arial"/>
                    <w:sz w:val="20"/>
                    <w:szCs w:val="20"/>
                  </w:rPr>
                  <w:t>30 hours</w:t>
                </w:r>
              </w:p>
            </w:sdtContent>
          </w:sdt>
          <w:p w14:paraId="0ED4D4CC" w14:textId="77777777" w:rsidR="00D25DC7" w:rsidRPr="00D25DC7" w:rsidRDefault="00D25DC7" w:rsidP="00747898">
            <w:pPr>
              <w:rPr>
                <w:rFonts w:ascii="Arial" w:hAnsi="Arial" w:cs="Arial"/>
                <w:color w:val="FF0000"/>
                <w:sz w:val="20"/>
                <w:szCs w:val="20"/>
              </w:rPr>
            </w:pPr>
          </w:p>
        </w:tc>
      </w:tr>
      <w:tr w:rsidR="00D25DC7" w:rsidRPr="00D25DC7" w14:paraId="56206BA3" w14:textId="77777777" w:rsidTr="00747898">
        <w:trPr>
          <w:trHeight w:val="438"/>
        </w:trPr>
        <w:tc>
          <w:tcPr>
            <w:tcW w:w="10206" w:type="dxa"/>
            <w:gridSpan w:val="6"/>
          </w:tcPr>
          <w:p w14:paraId="59DCD876" w14:textId="77777777" w:rsidR="00D25DC7" w:rsidRPr="00D25DC7" w:rsidRDefault="00D25DC7" w:rsidP="00D25DC7">
            <w:pPr>
              <w:rPr>
                <w:rFonts w:ascii="Arial" w:hAnsi="Arial" w:cs="Arial"/>
                <w:sz w:val="20"/>
                <w:szCs w:val="20"/>
              </w:rPr>
            </w:pPr>
            <w:r w:rsidRPr="00D25DC7">
              <w:rPr>
                <w:rFonts w:ascii="Arial" w:hAnsi="Arial" w:cs="Arial"/>
                <w:b/>
                <w:sz w:val="20"/>
                <w:szCs w:val="20"/>
              </w:rPr>
              <w:t>Pre and co-requisites</w:t>
            </w:r>
          </w:p>
          <w:sdt>
            <w:sdtPr>
              <w:rPr>
                <w:rFonts w:ascii="Arial" w:hAnsi="Arial" w:cs="Arial"/>
                <w:sz w:val="20"/>
                <w:szCs w:val="20"/>
              </w:rPr>
              <w:alias w:val="Pre-co_requisites"/>
              <w:tag w:val="Pre-co_requisites"/>
              <w:id w:val="9965363"/>
              <w:placeholder>
                <w:docPart w:val="699160DAB0524BB18B7F97805910B0A7"/>
              </w:placeholder>
            </w:sdtPr>
            <w:sdtEndPr/>
            <w:sdtContent>
              <w:p w14:paraId="086912C5" w14:textId="77777777" w:rsidR="00D25DC7" w:rsidRDefault="00D25DC7" w:rsidP="00D25DC7">
                <w:pPr>
                  <w:rPr>
                    <w:rFonts w:ascii="Arial" w:hAnsi="Arial" w:cs="Arial"/>
                    <w:sz w:val="20"/>
                    <w:szCs w:val="20"/>
                  </w:rPr>
                </w:pPr>
                <w:r w:rsidRPr="00D25DC7">
                  <w:rPr>
                    <w:rFonts w:ascii="Arial" w:hAnsi="Arial" w:cs="Arial"/>
                    <w:sz w:val="20"/>
                    <w:szCs w:val="20"/>
                  </w:rPr>
                  <w:t>Systematic Assessment of the Critically Ill Patient</w:t>
                </w:r>
              </w:p>
              <w:p w14:paraId="4201B242" w14:textId="77777777" w:rsidR="00D25DC7" w:rsidRPr="00D25DC7" w:rsidRDefault="003259DA" w:rsidP="00D25DC7">
                <w:pPr>
                  <w:rPr>
                    <w:rFonts w:ascii="Arial" w:hAnsi="Arial" w:cs="Arial"/>
                    <w:sz w:val="20"/>
                    <w:szCs w:val="20"/>
                  </w:rPr>
                </w:pPr>
              </w:p>
            </w:sdtContent>
          </w:sdt>
        </w:tc>
      </w:tr>
      <w:tr w:rsidR="00D25DC7" w:rsidRPr="00D25DC7" w14:paraId="47390F25" w14:textId="77777777" w:rsidTr="00747898">
        <w:tc>
          <w:tcPr>
            <w:tcW w:w="10206" w:type="dxa"/>
            <w:gridSpan w:val="6"/>
          </w:tcPr>
          <w:p w14:paraId="34CE2801" w14:textId="77777777" w:rsidR="00D25DC7" w:rsidRPr="00D25DC7" w:rsidRDefault="00D25DC7" w:rsidP="00D25DC7">
            <w:pPr>
              <w:pStyle w:val="Heading1"/>
              <w:rPr>
                <w:rFonts w:ascii="Arial" w:hAnsi="Arial" w:cs="Arial"/>
              </w:rPr>
            </w:pPr>
            <w:r w:rsidRPr="00D25DC7">
              <w:rPr>
                <w:rFonts w:ascii="Arial" w:hAnsi="Arial" w:cs="Arial"/>
              </w:rPr>
              <w:t>Aims</w:t>
            </w:r>
          </w:p>
          <w:sdt>
            <w:sdtPr>
              <w:rPr>
                <w:rFonts w:ascii="Arial" w:hAnsi="Arial" w:cs="Arial"/>
                <w:sz w:val="20"/>
                <w:szCs w:val="20"/>
              </w:rPr>
              <w:alias w:val="Aims"/>
              <w:tag w:val="Aims"/>
              <w:id w:val="-1026865183"/>
              <w:placeholder>
                <w:docPart w:val="49C614396F0B4BF8AA9F83922202CA19"/>
              </w:placeholder>
            </w:sdtPr>
            <w:sdtEndPr>
              <w:rPr>
                <w:u w:val="single"/>
              </w:rPr>
            </w:sdtEndPr>
            <w:sdtContent>
              <w:p w14:paraId="63E17565" w14:textId="77777777" w:rsidR="00D25DC7" w:rsidRPr="00D25DC7" w:rsidRDefault="00D25DC7" w:rsidP="00D25DC7">
                <w:pPr>
                  <w:rPr>
                    <w:rFonts w:ascii="Arial" w:hAnsi="Arial" w:cs="Arial"/>
                    <w:sz w:val="20"/>
                    <w:szCs w:val="20"/>
                    <w:u w:val="single"/>
                  </w:rPr>
                </w:pPr>
                <w:r w:rsidRPr="00D25DC7">
                  <w:rPr>
                    <w:rFonts w:ascii="Arial" w:hAnsi="Arial" w:cs="Arial"/>
                    <w:sz w:val="20"/>
                    <w:szCs w:val="20"/>
                  </w:rPr>
                  <w:t>The aim of this unit is to enable students to continue to develop their professional practice and leadership skills in the field of critical care and its service delivery. The unit will enable students to work toward the National Competency Framework for Registered Nurses in Adult Critical Care to support the safe delivery of high-quality care for all.</w:t>
                </w:r>
              </w:p>
              <w:p w14:paraId="5B618506" w14:textId="77777777" w:rsidR="00D25DC7" w:rsidRPr="00D25DC7" w:rsidRDefault="003259DA" w:rsidP="00D25DC7">
                <w:pPr>
                  <w:rPr>
                    <w:rFonts w:ascii="Arial" w:hAnsi="Arial" w:cs="Arial"/>
                    <w:sz w:val="20"/>
                    <w:szCs w:val="20"/>
                  </w:rPr>
                </w:pPr>
              </w:p>
            </w:sdtContent>
          </w:sdt>
        </w:tc>
      </w:tr>
      <w:tr w:rsidR="00D25DC7" w:rsidRPr="00D25DC7" w14:paraId="5A4ABD1A" w14:textId="77777777" w:rsidTr="00747898">
        <w:tc>
          <w:tcPr>
            <w:tcW w:w="10206" w:type="dxa"/>
            <w:gridSpan w:val="6"/>
          </w:tcPr>
          <w:p w14:paraId="7306E1B8" w14:textId="77777777" w:rsidR="00D25DC7" w:rsidRPr="00D25DC7" w:rsidRDefault="00D25DC7" w:rsidP="00D25DC7">
            <w:pPr>
              <w:rPr>
                <w:rFonts w:ascii="Arial" w:hAnsi="Arial" w:cs="Arial"/>
                <w:b/>
                <w:sz w:val="20"/>
                <w:szCs w:val="20"/>
              </w:rPr>
            </w:pPr>
            <w:r w:rsidRPr="00D25DC7">
              <w:rPr>
                <w:rFonts w:ascii="Arial" w:hAnsi="Arial" w:cs="Arial"/>
                <w:b/>
                <w:sz w:val="20"/>
                <w:szCs w:val="20"/>
              </w:rPr>
              <w:t>Intended learning outcomes (ILOs)</w:t>
            </w:r>
          </w:p>
          <w:p w14:paraId="6A0E4388" w14:textId="77777777" w:rsidR="00D25DC7" w:rsidRPr="00D25DC7" w:rsidRDefault="00D25DC7" w:rsidP="00D25DC7">
            <w:pPr>
              <w:rPr>
                <w:rFonts w:ascii="Arial" w:hAnsi="Arial" w:cs="Arial"/>
                <w:i/>
                <w:color w:val="0070C0"/>
                <w:sz w:val="20"/>
                <w:szCs w:val="20"/>
              </w:rPr>
            </w:pPr>
          </w:p>
          <w:p w14:paraId="4041A3A1" w14:textId="77777777" w:rsidR="00D25DC7" w:rsidRPr="00D25DC7" w:rsidRDefault="00D25DC7" w:rsidP="00D25DC7">
            <w:pPr>
              <w:rPr>
                <w:rFonts w:ascii="Arial" w:hAnsi="Arial" w:cs="Arial"/>
                <w:sz w:val="20"/>
                <w:szCs w:val="20"/>
              </w:rPr>
            </w:pPr>
            <w:r w:rsidRPr="00D25DC7">
              <w:rPr>
                <w:rFonts w:ascii="Arial" w:hAnsi="Arial" w:cs="Arial"/>
                <w:sz w:val="20"/>
                <w:szCs w:val="20"/>
              </w:rPr>
              <w:t>Having completed this unit the student is expected to:</w:t>
            </w:r>
          </w:p>
          <w:p w14:paraId="312F2E8E" w14:textId="77777777" w:rsidR="00D25DC7" w:rsidRPr="00D25DC7" w:rsidRDefault="00D25DC7" w:rsidP="00D25DC7">
            <w:pPr>
              <w:rPr>
                <w:rFonts w:ascii="Arial" w:hAnsi="Arial" w:cs="Arial"/>
                <w:sz w:val="20"/>
                <w:szCs w:val="20"/>
              </w:rPr>
            </w:pPr>
          </w:p>
          <w:p w14:paraId="7A19D9F8" w14:textId="77777777" w:rsidR="00D25DC7" w:rsidRPr="00D25DC7" w:rsidRDefault="00D25DC7" w:rsidP="00D25DC7">
            <w:pPr>
              <w:numPr>
                <w:ilvl w:val="0"/>
                <w:numId w:val="1"/>
              </w:numPr>
              <w:rPr>
                <w:rFonts w:ascii="Arial" w:hAnsi="Arial" w:cs="Arial"/>
                <w:sz w:val="20"/>
                <w:szCs w:val="20"/>
              </w:rPr>
            </w:pPr>
            <w:r w:rsidRPr="00D25DC7">
              <w:rPr>
                <w:rFonts w:ascii="Arial" w:hAnsi="Arial" w:cs="Arial"/>
                <w:sz w:val="20"/>
                <w:szCs w:val="20"/>
              </w:rPr>
              <w:t xml:space="preserve">Effectively apply their interpretive and pre-emptive clinical knowledge and skills and critically reflect on their personal abilities and levels of professional competence within the critical care setting. </w:t>
            </w:r>
          </w:p>
          <w:p w14:paraId="4CCBFDDF" w14:textId="77777777" w:rsidR="00D25DC7" w:rsidRPr="00D25DC7" w:rsidRDefault="00D25DC7" w:rsidP="00D25DC7">
            <w:pPr>
              <w:ind w:left="360"/>
              <w:rPr>
                <w:rFonts w:ascii="Arial" w:hAnsi="Arial" w:cs="Arial"/>
                <w:sz w:val="20"/>
                <w:szCs w:val="20"/>
              </w:rPr>
            </w:pPr>
          </w:p>
          <w:p w14:paraId="48D73ABD" w14:textId="77777777" w:rsidR="00D25DC7" w:rsidRPr="00D25DC7" w:rsidRDefault="00D25DC7" w:rsidP="00D25DC7">
            <w:pPr>
              <w:numPr>
                <w:ilvl w:val="0"/>
                <w:numId w:val="1"/>
              </w:numPr>
              <w:rPr>
                <w:rFonts w:ascii="Arial" w:hAnsi="Arial" w:cs="Arial"/>
                <w:sz w:val="20"/>
                <w:szCs w:val="20"/>
              </w:rPr>
            </w:pPr>
            <w:r w:rsidRPr="00D25DC7">
              <w:rPr>
                <w:rFonts w:ascii="Arial" w:hAnsi="Arial" w:cs="Arial"/>
                <w:sz w:val="20"/>
                <w:szCs w:val="20"/>
              </w:rPr>
              <w:t>Achieve Step 2 and Step 3 Competencies as set by the National Competency Framework for Registered Nurses in Adult Critical Care</w:t>
            </w:r>
          </w:p>
          <w:p w14:paraId="03F53FA1" w14:textId="77777777" w:rsidR="00D25DC7" w:rsidRPr="00D25DC7" w:rsidRDefault="00D25DC7" w:rsidP="00D25DC7">
            <w:pPr>
              <w:rPr>
                <w:rFonts w:ascii="Arial" w:hAnsi="Arial" w:cs="Arial"/>
                <w:sz w:val="20"/>
                <w:szCs w:val="20"/>
              </w:rPr>
            </w:pPr>
          </w:p>
          <w:p w14:paraId="7296A43B" w14:textId="77777777" w:rsidR="00D25DC7" w:rsidRPr="00D25DC7" w:rsidRDefault="00D25DC7" w:rsidP="00D25DC7">
            <w:pPr>
              <w:pStyle w:val="ListParagraph"/>
              <w:numPr>
                <w:ilvl w:val="0"/>
                <w:numId w:val="1"/>
              </w:numPr>
              <w:rPr>
                <w:rFonts w:ascii="Arial" w:hAnsi="Arial" w:cs="Arial"/>
                <w:sz w:val="20"/>
                <w:szCs w:val="20"/>
              </w:rPr>
            </w:pPr>
            <w:r w:rsidRPr="00D25DC7">
              <w:rPr>
                <w:rFonts w:ascii="Arial" w:hAnsi="Arial" w:cs="Arial"/>
                <w:sz w:val="20"/>
                <w:szCs w:val="20"/>
              </w:rPr>
              <w:t xml:space="preserve">Examine and appraise the critically ill patients’ and relatives’ psychological, social and ethical aspects of care, critically evaluating and applying appropriate responses to their coping strategies.   </w:t>
            </w:r>
          </w:p>
          <w:p w14:paraId="182753BD" w14:textId="77777777" w:rsidR="00D25DC7" w:rsidRPr="00D25DC7" w:rsidRDefault="00D25DC7" w:rsidP="00D25DC7">
            <w:pPr>
              <w:rPr>
                <w:rFonts w:ascii="Arial" w:hAnsi="Arial" w:cs="Arial"/>
                <w:sz w:val="20"/>
                <w:szCs w:val="20"/>
              </w:rPr>
            </w:pPr>
          </w:p>
          <w:p w14:paraId="37C42724" w14:textId="77777777" w:rsidR="00D25DC7" w:rsidRPr="00D25DC7" w:rsidRDefault="00D25DC7" w:rsidP="00D25DC7">
            <w:pPr>
              <w:pStyle w:val="ListParagraph"/>
              <w:numPr>
                <w:ilvl w:val="0"/>
                <w:numId w:val="1"/>
              </w:numPr>
              <w:rPr>
                <w:rFonts w:ascii="Arial" w:hAnsi="Arial" w:cs="Arial"/>
                <w:sz w:val="20"/>
                <w:szCs w:val="20"/>
              </w:rPr>
            </w:pPr>
            <w:r w:rsidRPr="00D25DC7">
              <w:rPr>
                <w:rFonts w:ascii="Arial" w:hAnsi="Arial" w:cs="Arial"/>
                <w:sz w:val="20"/>
                <w:szCs w:val="20"/>
              </w:rPr>
              <w:t>Work collaboratively and constructively with the critical care team, with self-critical awareness and inter-professional leadership skills, to promote change and to improve professional effectiveness</w:t>
            </w:r>
          </w:p>
          <w:p w14:paraId="7B1E73BB" w14:textId="77777777" w:rsidR="00D25DC7" w:rsidRPr="00D25DC7" w:rsidRDefault="00D25DC7" w:rsidP="00D25DC7">
            <w:pPr>
              <w:rPr>
                <w:rFonts w:ascii="Arial" w:hAnsi="Arial" w:cs="Arial"/>
                <w:color w:val="0070C0"/>
                <w:sz w:val="20"/>
                <w:szCs w:val="20"/>
              </w:rPr>
            </w:pPr>
          </w:p>
        </w:tc>
      </w:tr>
      <w:tr w:rsidR="00D25DC7" w:rsidRPr="00D25DC7" w14:paraId="66A732E2" w14:textId="77777777" w:rsidTr="00747898">
        <w:tc>
          <w:tcPr>
            <w:tcW w:w="10206" w:type="dxa"/>
            <w:gridSpan w:val="6"/>
            <w:tcBorders>
              <w:bottom w:val="single" w:sz="4" w:space="0" w:color="auto"/>
            </w:tcBorders>
          </w:tcPr>
          <w:p w14:paraId="00456524" w14:textId="77777777" w:rsidR="00D25DC7" w:rsidRPr="00D25DC7" w:rsidRDefault="00D25DC7" w:rsidP="00D25DC7">
            <w:pPr>
              <w:rPr>
                <w:rFonts w:ascii="Arial" w:hAnsi="Arial" w:cs="Arial"/>
                <w:b/>
                <w:sz w:val="20"/>
                <w:szCs w:val="20"/>
              </w:rPr>
            </w:pPr>
            <w:r w:rsidRPr="00D25DC7">
              <w:rPr>
                <w:rFonts w:ascii="Arial" w:hAnsi="Arial" w:cs="Arial"/>
                <w:b/>
                <w:sz w:val="20"/>
                <w:szCs w:val="20"/>
              </w:rPr>
              <w:t>Learning and teaching methods</w:t>
            </w:r>
          </w:p>
          <w:sdt>
            <w:sdtPr>
              <w:rPr>
                <w:rFonts w:ascii="Arial" w:hAnsi="Arial" w:cs="Arial"/>
                <w:sz w:val="20"/>
                <w:szCs w:val="20"/>
              </w:rPr>
              <w:alias w:val="L&amp;T_methods"/>
              <w:tag w:val="L&amp;T_methods"/>
              <w:id w:val="-413015615"/>
              <w:placeholder>
                <w:docPart w:val="A1CA461206FA4BA3AE54A5B779FA0AF7"/>
              </w:placeholder>
            </w:sdtPr>
            <w:sdtEndPr/>
            <w:sdtContent>
              <w:p w14:paraId="0145CFA1" w14:textId="77777777" w:rsidR="00D25DC7" w:rsidRDefault="00D25DC7" w:rsidP="00D25DC7">
                <w:pPr>
                  <w:pStyle w:val="BodyText2"/>
                  <w:spacing w:after="0" w:line="240" w:lineRule="auto"/>
                  <w:rPr>
                    <w:rFonts w:ascii="Arial" w:hAnsi="Arial" w:cs="Arial"/>
                    <w:sz w:val="20"/>
                    <w:szCs w:val="20"/>
                  </w:rPr>
                </w:pPr>
                <w:r w:rsidRPr="00D25DC7">
                  <w:rPr>
                    <w:rFonts w:ascii="Arial" w:hAnsi="Arial" w:cs="Arial"/>
                    <w:sz w:val="20"/>
                    <w:szCs w:val="20"/>
                  </w:rPr>
                  <w:t xml:space="preserve">The student will encounter a variety of lectures, seminars, tutorials and self-managed learning.  They will spend a minimum of 90 hours engaged in direct practice in their own clinical area, where he/she will be allocated a clinical supervisor.  </w:t>
                </w:r>
              </w:p>
              <w:p w14:paraId="6E3AF3C8" w14:textId="77777777" w:rsidR="00D25DC7" w:rsidRPr="00D25DC7" w:rsidRDefault="003259DA" w:rsidP="00D25DC7">
                <w:pPr>
                  <w:pStyle w:val="BodyText2"/>
                  <w:spacing w:after="0" w:line="240" w:lineRule="auto"/>
                  <w:rPr>
                    <w:rFonts w:ascii="Arial" w:hAnsi="Arial" w:cs="Arial"/>
                    <w:sz w:val="20"/>
                    <w:szCs w:val="20"/>
                  </w:rPr>
                </w:pPr>
              </w:p>
            </w:sdtContent>
          </w:sdt>
        </w:tc>
      </w:tr>
      <w:tr w:rsidR="00D25DC7" w:rsidRPr="00D25DC7" w14:paraId="7559C428" w14:textId="77777777" w:rsidTr="00747898">
        <w:trPr>
          <w:trHeight w:val="203"/>
        </w:trPr>
        <w:tc>
          <w:tcPr>
            <w:tcW w:w="10206" w:type="dxa"/>
            <w:gridSpan w:val="6"/>
            <w:shd w:val="clear" w:color="auto" w:fill="D9D9D9" w:themeFill="background1" w:themeFillShade="D9"/>
          </w:tcPr>
          <w:p w14:paraId="3757E4A4" w14:textId="77777777" w:rsidR="00D25DC7" w:rsidRPr="00D25DC7" w:rsidRDefault="00D25DC7" w:rsidP="00D25DC7">
            <w:pPr>
              <w:rPr>
                <w:rFonts w:ascii="Arial" w:hAnsi="Arial" w:cs="Arial"/>
                <w:i/>
                <w:color w:val="0070C0"/>
                <w:sz w:val="20"/>
                <w:szCs w:val="20"/>
              </w:rPr>
            </w:pPr>
            <w:r w:rsidRPr="00D25DC7">
              <w:rPr>
                <w:rFonts w:ascii="Arial" w:hAnsi="Arial" w:cs="Arial"/>
                <w:b/>
                <w:sz w:val="20"/>
                <w:szCs w:val="20"/>
              </w:rPr>
              <w:t xml:space="preserve">Assessment </w:t>
            </w:r>
          </w:p>
          <w:p w14:paraId="41EB2791" w14:textId="77777777" w:rsidR="00D25DC7" w:rsidRPr="00D25DC7" w:rsidRDefault="00D25DC7" w:rsidP="00D25DC7">
            <w:pPr>
              <w:rPr>
                <w:rFonts w:ascii="Arial" w:hAnsi="Arial" w:cs="Arial"/>
                <w:b/>
                <w:sz w:val="20"/>
                <w:szCs w:val="20"/>
              </w:rPr>
            </w:pPr>
          </w:p>
        </w:tc>
      </w:tr>
      <w:tr w:rsidR="00D25DC7" w:rsidRPr="00D25DC7" w14:paraId="14D485C1" w14:textId="77777777" w:rsidTr="00747898">
        <w:trPr>
          <w:trHeight w:val="203"/>
        </w:trPr>
        <w:tc>
          <w:tcPr>
            <w:tcW w:w="10206" w:type="dxa"/>
            <w:gridSpan w:val="6"/>
          </w:tcPr>
          <w:p w14:paraId="0FC7349C" w14:textId="77777777" w:rsidR="00D25DC7" w:rsidRPr="00D25DC7" w:rsidRDefault="00D25DC7" w:rsidP="00D25DC7">
            <w:pPr>
              <w:rPr>
                <w:rFonts w:ascii="Arial" w:hAnsi="Arial" w:cs="Arial"/>
                <w:b/>
                <w:sz w:val="20"/>
                <w:szCs w:val="20"/>
              </w:rPr>
            </w:pPr>
            <w:r w:rsidRPr="00D25DC7">
              <w:rPr>
                <w:rFonts w:ascii="Arial" w:hAnsi="Arial" w:cs="Arial"/>
                <w:b/>
                <w:sz w:val="20"/>
                <w:szCs w:val="20"/>
              </w:rPr>
              <w:t xml:space="preserve">Formative assessment/feedback </w:t>
            </w:r>
          </w:p>
          <w:p w14:paraId="683A04BC" w14:textId="77777777" w:rsidR="00D25DC7" w:rsidRPr="00D25DC7" w:rsidRDefault="00D25DC7" w:rsidP="00D25DC7">
            <w:pPr>
              <w:rPr>
                <w:rFonts w:ascii="Arial" w:hAnsi="Arial" w:cs="Arial"/>
                <w:sz w:val="20"/>
                <w:szCs w:val="20"/>
              </w:rPr>
            </w:pPr>
            <w:r w:rsidRPr="00D25DC7">
              <w:rPr>
                <w:rFonts w:ascii="Arial" w:hAnsi="Arial" w:cs="Arial"/>
                <w:sz w:val="20"/>
                <w:szCs w:val="20"/>
              </w:rPr>
              <w:t xml:space="preserve">Outcome 1-4 will be formatively assessed via clinical skills simulation workshop with tutor and peer feedback. </w:t>
            </w:r>
            <w:sdt>
              <w:sdtPr>
                <w:rPr>
                  <w:rFonts w:ascii="Arial" w:hAnsi="Arial" w:cs="Arial"/>
                  <w:sz w:val="20"/>
                  <w:szCs w:val="20"/>
                </w:rPr>
                <w:alias w:val="Formative_assessment"/>
                <w:tag w:val="Formative_assessment"/>
                <w:id w:val="-1913769062"/>
                <w:placeholder>
                  <w:docPart w:val="A95ECF739A984072987A2EFC7152280A"/>
                </w:placeholder>
              </w:sdtPr>
              <w:sdtEndPr/>
              <w:sdtContent>
                <w:r w:rsidRPr="00D25DC7">
                  <w:rPr>
                    <w:rFonts w:ascii="Arial" w:hAnsi="Arial" w:cs="Arial"/>
                    <w:sz w:val="20"/>
                    <w:szCs w:val="20"/>
                  </w:rPr>
                  <w:t>Academic tutorial and clinical feedback</w:t>
                </w:r>
              </w:sdtContent>
            </w:sdt>
          </w:p>
        </w:tc>
      </w:tr>
      <w:tr w:rsidR="00D25DC7" w:rsidRPr="00D25DC7" w14:paraId="181BDF97" w14:textId="77777777" w:rsidTr="00747898">
        <w:tc>
          <w:tcPr>
            <w:tcW w:w="5322" w:type="dxa"/>
            <w:gridSpan w:val="4"/>
          </w:tcPr>
          <w:p w14:paraId="381BEE58" w14:textId="77777777" w:rsidR="00D25DC7" w:rsidRPr="00D25DC7" w:rsidRDefault="00D25DC7" w:rsidP="00D25DC7">
            <w:pPr>
              <w:rPr>
                <w:rFonts w:ascii="Arial" w:hAnsi="Arial" w:cs="Arial"/>
                <w:b/>
                <w:sz w:val="20"/>
                <w:szCs w:val="20"/>
              </w:rPr>
            </w:pPr>
            <w:r w:rsidRPr="00D25DC7">
              <w:rPr>
                <w:rFonts w:ascii="Arial" w:hAnsi="Arial" w:cs="Arial"/>
                <w:b/>
                <w:sz w:val="20"/>
                <w:szCs w:val="20"/>
              </w:rPr>
              <w:t>Summative assessment</w:t>
            </w:r>
          </w:p>
          <w:sdt>
            <w:sdtPr>
              <w:rPr>
                <w:rFonts w:ascii="Arial" w:hAnsi="Arial" w:cs="Arial"/>
                <w:sz w:val="20"/>
                <w:szCs w:val="20"/>
              </w:rPr>
              <w:alias w:val="Summative_assessment"/>
              <w:tag w:val="Summative_assessment"/>
              <w:id w:val="1079633295"/>
              <w:placeholder>
                <w:docPart w:val="99F639CF5F454DAB95B7142DEA148F08"/>
              </w:placeholder>
            </w:sdtPr>
            <w:sdtEndPr/>
            <w:sdtContent>
              <w:sdt>
                <w:sdtPr>
                  <w:rPr>
                    <w:rFonts w:ascii="Arial" w:hAnsi="Arial" w:cs="Arial"/>
                    <w:sz w:val="20"/>
                    <w:szCs w:val="20"/>
                  </w:rPr>
                  <w:alias w:val="Summative_assessment"/>
                  <w:tag w:val="Summative_assessment"/>
                  <w:id w:val="865800760"/>
                  <w:placeholder>
                    <w:docPart w:val="D9F6BF2D2DDB4B4CBB9F02AB2BE0EBAD"/>
                  </w:placeholder>
                </w:sdtPr>
                <w:sdtEndPr/>
                <w:sdtContent>
                  <w:sdt>
                    <w:sdtPr>
                      <w:rPr>
                        <w:rFonts w:ascii="Arial" w:hAnsi="Arial" w:cs="Arial"/>
                        <w:sz w:val="20"/>
                        <w:szCs w:val="20"/>
                      </w:rPr>
                      <w:alias w:val="Summative_assessment"/>
                      <w:tag w:val="Summative_assessment"/>
                      <w:id w:val="1268577071"/>
                      <w:placeholder>
                        <w:docPart w:val="A01E04F209ED43A0ACF89C927D025A96"/>
                      </w:placeholder>
                    </w:sdtPr>
                    <w:sdtEndPr/>
                    <w:sdtContent>
                      <w:p w14:paraId="22936669" w14:textId="77777777" w:rsidR="00D25DC7" w:rsidRPr="00D25DC7" w:rsidRDefault="00D25DC7" w:rsidP="00D25DC7">
                        <w:pPr>
                          <w:rPr>
                            <w:rFonts w:ascii="Arial" w:hAnsi="Arial" w:cs="Arial"/>
                            <w:sz w:val="20"/>
                            <w:szCs w:val="20"/>
                          </w:rPr>
                        </w:pPr>
                        <w:r w:rsidRPr="00D25DC7">
                          <w:rPr>
                            <w:rFonts w:ascii="Arial" w:hAnsi="Arial" w:cs="Arial"/>
                            <w:sz w:val="20"/>
                            <w:szCs w:val="20"/>
                          </w:rPr>
                          <w:t>ILO 1-4 assessed via a practice portfolio (</w:t>
                        </w:r>
                        <w:r w:rsidR="00157514">
                          <w:rPr>
                            <w:rFonts w:ascii="Arial" w:hAnsi="Arial" w:cs="Arial"/>
                            <w:sz w:val="20"/>
                            <w:szCs w:val="20"/>
                          </w:rPr>
                          <w:t>100%</w:t>
                        </w:r>
                        <w:r w:rsidRPr="00D25DC7">
                          <w:rPr>
                            <w:rFonts w:ascii="Arial" w:hAnsi="Arial" w:cs="Arial"/>
                            <w:sz w:val="20"/>
                            <w:szCs w:val="20"/>
                          </w:rPr>
                          <w:t>)</w:t>
                        </w:r>
                      </w:p>
                      <w:p w14:paraId="0BCC85B7" w14:textId="77777777" w:rsidR="00D25DC7" w:rsidRPr="00D25DC7" w:rsidRDefault="00D25DC7" w:rsidP="00D25DC7">
                        <w:pPr>
                          <w:rPr>
                            <w:rFonts w:ascii="Arial" w:hAnsi="Arial" w:cs="Arial"/>
                            <w:sz w:val="20"/>
                            <w:szCs w:val="20"/>
                          </w:rPr>
                        </w:pPr>
                        <w:r w:rsidRPr="00D25DC7">
                          <w:rPr>
                            <w:rFonts w:ascii="Arial" w:hAnsi="Arial" w:cs="Arial"/>
                            <w:sz w:val="20"/>
                            <w:szCs w:val="20"/>
                          </w:rPr>
                          <w:t>ILO 1 will al</w:t>
                        </w:r>
                        <w:r w:rsidR="005C4FD6">
                          <w:rPr>
                            <w:rFonts w:ascii="Arial" w:hAnsi="Arial" w:cs="Arial"/>
                            <w:sz w:val="20"/>
                            <w:szCs w:val="20"/>
                          </w:rPr>
                          <w:t xml:space="preserve">so be assessed via an MCQ exam </w:t>
                        </w:r>
                        <w:r w:rsidRPr="00D25DC7">
                          <w:rPr>
                            <w:rFonts w:ascii="Arial" w:hAnsi="Arial" w:cs="Arial"/>
                            <w:sz w:val="20"/>
                            <w:szCs w:val="20"/>
                          </w:rPr>
                          <w:t>(</w:t>
                        </w:r>
                        <w:r w:rsidR="00157514">
                          <w:rPr>
                            <w:rFonts w:ascii="Arial" w:hAnsi="Arial" w:cs="Arial"/>
                            <w:sz w:val="20"/>
                            <w:szCs w:val="20"/>
                          </w:rPr>
                          <w:t>P/F</w:t>
                        </w:r>
                        <w:r w:rsidRPr="00D25DC7">
                          <w:rPr>
                            <w:rFonts w:ascii="Arial" w:hAnsi="Arial" w:cs="Arial"/>
                            <w:sz w:val="20"/>
                            <w:szCs w:val="20"/>
                          </w:rPr>
                          <w:t>)</w:t>
                        </w:r>
                      </w:p>
                    </w:sdtContent>
                  </w:sdt>
                  <w:p w14:paraId="40328077" w14:textId="77777777" w:rsidR="00D25DC7" w:rsidRPr="00D25DC7" w:rsidRDefault="003259DA" w:rsidP="00D25DC7">
                    <w:pPr>
                      <w:rPr>
                        <w:rFonts w:ascii="Arial" w:hAnsi="Arial" w:cs="Arial"/>
                        <w:b/>
                        <w:sz w:val="20"/>
                        <w:szCs w:val="20"/>
                      </w:rPr>
                    </w:pPr>
                  </w:p>
                </w:sdtContent>
              </w:sdt>
            </w:sdtContent>
          </w:sdt>
        </w:tc>
        <w:tc>
          <w:tcPr>
            <w:tcW w:w="4884" w:type="dxa"/>
            <w:gridSpan w:val="2"/>
          </w:tcPr>
          <w:p w14:paraId="6C773DE7" w14:textId="77777777" w:rsidR="00D25DC7" w:rsidRPr="00D25DC7" w:rsidRDefault="00D25DC7" w:rsidP="00D25DC7">
            <w:pPr>
              <w:rPr>
                <w:rFonts w:ascii="Arial" w:hAnsi="Arial" w:cs="Arial"/>
                <w:b/>
                <w:sz w:val="20"/>
                <w:szCs w:val="20"/>
              </w:rPr>
            </w:pPr>
            <w:r w:rsidRPr="00D25DC7">
              <w:rPr>
                <w:rFonts w:ascii="Arial" w:hAnsi="Arial" w:cs="Arial"/>
                <w:b/>
                <w:sz w:val="20"/>
                <w:szCs w:val="20"/>
              </w:rPr>
              <w:t>Indicative assessment</w:t>
            </w:r>
          </w:p>
          <w:sdt>
            <w:sdtPr>
              <w:rPr>
                <w:rFonts w:ascii="Arial" w:hAnsi="Arial" w:cs="Arial"/>
                <w:sz w:val="20"/>
                <w:szCs w:val="20"/>
              </w:rPr>
              <w:alias w:val="Indicative_assessment"/>
              <w:tag w:val="Indicative_assessment"/>
              <w:id w:val="-443690768"/>
              <w:placeholder>
                <w:docPart w:val="4B5FB970C8BF43B6BEF5D5DA8DA286D6"/>
              </w:placeholder>
            </w:sdtPr>
            <w:sdtEndPr/>
            <w:sdtContent>
              <w:sdt>
                <w:sdtPr>
                  <w:rPr>
                    <w:rFonts w:ascii="Arial" w:hAnsi="Arial" w:cs="Arial"/>
                    <w:sz w:val="20"/>
                    <w:szCs w:val="20"/>
                  </w:rPr>
                  <w:alias w:val="Indicative_assessment"/>
                  <w:tag w:val="Indicative_assessment"/>
                  <w:id w:val="106245797"/>
                  <w:placeholder>
                    <w:docPart w:val="B97D595754724B55A881D11754DD5600"/>
                  </w:placeholder>
                </w:sdtPr>
                <w:sdtEndPr/>
                <w:sdtContent>
                  <w:sdt>
                    <w:sdtPr>
                      <w:rPr>
                        <w:rFonts w:ascii="Arial" w:hAnsi="Arial" w:cs="Arial"/>
                        <w:sz w:val="20"/>
                        <w:szCs w:val="20"/>
                      </w:rPr>
                      <w:alias w:val="Indicative_assessment"/>
                      <w:tag w:val="Indicative_assessment"/>
                      <w:id w:val="-1856101207"/>
                      <w:placeholder>
                        <w:docPart w:val="6CA841407DD0487FB2824FB190AAD745"/>
                      </w:placeholder>
                    </w:sdtPr>
                    <w:sdtEndPr/>
                    <w:sdtContent>
                      <w:p w14:paraId="358EBD9B" w14:textId="77777777" w:rsidR="00D25DC7" w:rsidRPr="00D25DC7" w:rsidRDefault="00D25DC7" w:rsidP="00D25DC7">
                        <w:pPr>
                          <w:pStyle w:val="ListParagraph"/>
                          <w:numPr>
                            <w:ilvl w:val="0"/>
                            <w:numId w:val="4"/>
                          </w:numPr>
                          <w:rPr>
                            <w:rFonts w:ascii="Arial" w:hAnsi="Arial" w:cs="Arial"/>
                            <w:sz w:val="20"/>
                            <w:szCs w:val="20"/>
                          </w:rPr>
                        </w:pPr>
                        <w:r w:rsidRPr="00D25DC7">
                          <w:rPr>
                            <w:rFonts w:ascii="Arial" w:hAnsi="Arial" w:cs="Arial"/>
                            <w:sz w:val="20"/>
                            <w:szCs w:val="20"/>
                          </w:rPr>
                          <w:t xml:space="preserve">Students will complete a practice portfolio of evidence of competence (5,000 word equivalence) </w:t>
                        </w:r>
                      </w:p>
                      <w:p w14:paraId="400CB25C" w14:textId="77777777" w:rsidR="00D25DC7" w:rsidRPr="00D25DC7" w:rsidRDefault="00D25DC7" w:rsidP="00D25DC7">
                        <w:pPr>
                          <w:pStyle w:val="ListParagraph"/>
                          <w:numPr>
                            <w:ilvl w:val="0"/>
                            <w:numId w:val="4"/>
                          </w:numPr>
                          <w:rPr>
                            <w:rFonts w:ascii="Arial" w:hAnsi="Arial" w:cs="Arial"/>
                            <w:sz w:val="20"/>
                            <w:szCs w:val="20"/>
                          </w:rPr>
                        </w:pPr>
                        <w:r w:rsidRPr="00D25DC7">
                          <w:rPr>
                            <w:rFonts w:ascii="Arial" w:hAnsi="Arial" w:cs="Arial"/>
                            <w:sz w:val="20"/>
                            <w:szCs w:val="20"/>
                          </w:rPr>
                          <w:t>Students will undertake an MCQ exam (</w:t>
                        </w:r>
                        <w:r w:rsidR="00273551">
                          <w:rPr>
                            <w:rFonts w:ascii="Arial" w:hAnsi="Arial" w:cs="Arial"/>
                            <w:sz w:val="20"/>
                            <w:szCs w:val="20"/>
                          </w:rPr>
                          <w:t>pass/fail</w:t>
                        </w:r>
                        <w:r w:rsidRPr="00D25DC7">
                          <w:rPr>
                            <w:rFonts w:ascii="Arial" w:hAnsi="Arial" w:cs="Arial"/>
                            <w:sz w:val="20"/>
                            <w:szCs w:val="20"/>
                          </w:rPr>
                          <w:t xml:space="preserve">) </w:t>
                        </w:r>
                      </w:p>
                      <w:p w14:paraId="42233F1A" w14:textId="77777777" w:rsidR="00D25DC7" w:rsidRPr="00D25DC7" w:rsidRDefault="00D25DC7" w:rsidP="00D25DC7">
                        <w:pPr>
                          <w:rPr>
                            <w:rFonts w:ascii="Arial" w:hAnsi="Arial" w:cs="Arial"/>
                            <w:sz w:val="20"/>
                            <w:szCs w:val="20"/>
                          </w:rPr>
                        </w:pPr>
                      </w:p>
                      <w:p w14:paraId="5D388D74" w14:textId="77777777" w:rsidR="00D25DC7" w:rsidRPr="00D25DC7" w:rsidRDefault="00D25DC7" w:rsidP="00D25DC7">
                        <w:pPr>
                          <w:rPr>
                            <w:rFonts w:ascii="Arial" w:hAnsi="Arial" w:cs="Arial"/>
                            <w:sz w:val="20"/>
                            <w:szCs w:val="20"/>
                          </w:rPr>
                        </w:pPr>
                        <w:r w:rsidRPr="00D25DC7">
                          <w:rPr>
                            <w:rFonts w:ascii="Arial" w:hAnsi="Arial" w:cs="Arial"/>
                            <w:sz w:val="20"/>
                            <w:szCs w:val="20"/>
                          </w:rPr>
                          <w:lastRenderedPageBreak/>
                          <w:t xml:space="preserve">Both elements of assessment must be passed. </w:t>
                        </w:r>
                      </w:p>
                    </w:sdtContent>
                  </w:sdt>
                  <w:p w14:paraId="5D978024" w14:textId="77777777" w:rsidR="00D25DC7" w:rsidRPr="00D25DC7" w:rsidRDefault="003259DA" w:rsidP="00D25DC7">
                    <w:pPr>
                      <w:rPr>
                        <w:rFonts w:ascii="Arial" w:hAnsi="Arial" w:cs="Arial"/>
                        <w:sz w:val="20"/>
                        <w:szCs w:val="20"/>
                      </w:rPr>
                    </w:pPr>
                  </w:p>
                </w:sdtContent>
              </w:sdt>
            </w:sdtContent>
          </w:sdt>
        </w:tc>
      </w:tr>
      <w:tr w:rsidR="00D25DC7" w:rsidRPr="00D25DC7" w14:paraId="764A912C" w14:textId="77777777" w:rsidTr="00747898">
        <w:tc>
          <w:tcPr>
            <w:tcW w:w="10206" w:type="dxa"/>
            <w:gridSpan w:val="6"/>
          </w:tcPr>
          <w:p w14:paraId="005D56A9" w14:textId="77777777" w:rsidR="00D25DC7" w:rsidRPr="00D25DC7" w:rsidRDefault="00D25DC7" w:rsidP="00747898">
            <w:pPr>
              <w:rPr>
                <w:rFonts w:ascii="Arial" w:hAnsi="Arial" w:cs="Arial"/>
                <w:b/>
                <w:sz w:val="20"/>
                <w:szCs w:val="20"/>
              </w:rPr>
            </w:pPr>
            <w:r w:rsidRPr="00D25DC7">
              <w:rPr>
                <w:rFonts w:ascii="Arial" w:hAnsi="Arial" w:cs="Arial"/>
                <w:b/>
                <w:sz w:val="20"/>
                <w:szCs w:val="20"/>
              </w:rPr>
              <w:lastRenderedPageBreak/>
              <w:t>Indicative unit content</w:t>
            </w:r>
          </w:p>
          <w:sdt>
            <w:sdtPr>
              <w:rPr>
                <w:rFonts w:ascii="Arial" w:hAnsi="Arial" w:cs="Arial"/>
                <w:sz w:val="20"/>
                <w:szCs w:val="20"/>
              </w:rPr>
              <w:alias w:val="Indicative_unit_content"/>
              <w:tag w:val="Indicative_unit_content"/>
              <w:id w:val="2053876360"/>
              <w:placeholder>
                <w:docPart w:val="2A68727D7F4C4AC3AA3B0333865A8848"/>
              </w:placeholder>
            </w:sdtPr>
            <w:sdtEndPr/>
            <w:sdtContent>
              <w:p w14:paraId="17D24AB8" w14:textId="77777777" w:rsidR="00D25DC7" w:rsidRPr="00D25DC7" w:rsidRDefault="00D25DC7" w:rsidP="00747898">
                <w:pPr>
                  <w:pStyle w:val="ListParagraph"/>
                  <w:numPr>
                    <w:ilvl w:val="0"/>
                    <w:numId w:val="2"/>
                  </w:numPr>
                  <w:rPr>
                    <w:rFonts w:ascii="Arial" w:hAnsi="Arial" w:cs="Arial"/>
                    <w:sz w:val="20"/>
                    <w:szCs w:val="20"/>
                  </w:rPr>
                </w:pPr>
                <w:r w:rsidRPr="00D25DC7">
                  <w:rPr>
                    <w:rFonts w:ascii="Arial" w:hAnsi="Arial" w:cs="Arial"/>
                    <w:sz w:val="20"/>
                    <w:szCs w:val="20"/>
                  </w:rPr>
                  <w:t>Assessment and documentation skills</w:t>
                </w:r>
              </w:p>
              <w:p w14:paraId="79892698"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Specific Pathophysiological Diseases and Processes</w:t>
                </w:r>
                <w:r w:rsidRPr="00D25DC7">
                  <w:rPr>
                    <w:rFonts w:ascii="Arial" w:hAnsi="Arial" w:cs="Arial"/>
                    <w:sz w:val="20"/>
                    <w:szCs w:val="20"/>
                  </w:rPr>
                  <w:tab/>
                </w:r>
              </w:p>
              <w:p w14:paraId="1D9A94CE"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 xml:space="preserve">Organ &amp; Tissue Donation </w:t>
                </w:r>
              </w:p>
              <w:p w14:paraId="4E4B6AFE"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Nutrition in Critical Illness</w:t>
                </w:r>
              </w:p>
              <w:p w14:paraId="3E54690A"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Radiological Investigations</w:t>
                </w:r>
                <w:r w:rsidRPr="00D25DC7">
                  <w:rPr>
                    <w:rFonts w:ascii="Arial" w:hAnsi="Arial" w:cs="Arial"/>
                    <w:sz w:val="20"/>
                    <w:szCs w:val="20"/>
                  </w:rPr>
                  <w:tab/>
                </w:r>
              </w:p>
              <w:p w14:paraId="474E8B82"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Sensory Deprivation/Overload</w:t>
                </w:r>
              </w:p>
              <w:p w14:paraId="2B4AE321"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 xml:space="preserve">Clinical Leadership and Management in the ICU </w:t>
                </w:r>
              </w:p>
              <w:p w14:paraId="72F827DA"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 xml:space="preserve">End of Life Care in the ICU </w:t>
                </w:r>
              </w:p>
              <w:p w14:paraId="351DBF3F"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Transfer of the Critically Ill Patient</w:t>
                </w:r>
              </w:p>
              <w:p w14:paraId="513EA0D6"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Obstetric emergencies</w:t>
                </w:r>
              </w:p>
              <w:p w14:paraId="6AAD207C"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Trauma to include SCI, Burns &amp; ATC</w:t>
                </w:r>
              </w:p>
              <w:p w14:paraId="0EC420B9"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Critical reflection</w:t>
                </w:r>
              </w:p>
              <w:p w14:paraId="15280D5C"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Communication techniques</w:t>
                </w:r>
              </w:p>
              <w:p w14:paraId="3C954615" w14:textId="77777777" w:rsidR="00D25DC7" w:rsidRPr="00D25DC7" w:rsidRDefault="00D25DC7" w:rsidP="00747898">
                <w:pPr>
                  <w:numPr>
                    <w:ilvl w:val="0"/>
                    <w:numId w:val="2"/>
                  </w:numPr>
                  <w:rPr>
                    <w:rFonts w:ascii="Arial" w:hAnsi="Arial" w:cs="Arial"/>
                    <w:sz w:val="20"/>
                    <w:szCs w:val="20"/>
                  </w:rPr>
                </w:pPr>
                <w:r w:rsidRPr="00D25DC7">
                  <w:rPr>
                    <w:rFonts w:ascii="Arial" w:hAnsi="Arial" w:cs="Arial"/>
                    <w:sz w:val="20"/>
                    <w:szCs w:val="20"/>
                  </w:rPr>
                  <w:t>Coping strategies</w:t>
                </w:r>
              </w:p>
              <w:p w14:paraId="45AE6E4B" w14:textId="77777777" w:rsidR="00D25DC7" w:rsidRPr="00D25DC7" w:rsidRDefault="00D25DC7" w:rsidP="00747898">
                <w:pPr>
                  <w:rPr>
                    <w:rFonts w:ascii="Arial" w:hAnsi="Arial" w:cs="Arial"/>
                    <w:sz w:val="20"/>
                    <w:szCs w:val="20"/>
                  </w:rPr>
                </w:pPr>
              </w:p>
              <w:p w14:paraId="4FCA04D8" w14:textId="77777777" w:rsidR="00D25DC7" w:rsidRPr="00D25DC7" w:rsidRDefault="00D25DC7" w:rsidP="00747898">
                <w:pPr>
                  <w:rPr>
                    <w:rFonts w:ascii="Arial" w:hAnsi="Arial" w:cs="Arial"/>
                    <w:sz w:val="20"/>
                    <w:szCs w:val="20"/>
                  </w:rPr>
                </w:pPr>
                <w:r w:rsidRPr="00D25DC7">
                  <w:rPr>
                    <w:rFonts w:ascii="Arial" w:hAnsi="Arial" w:cs="Arial"/>
                    <w:sz w:val="20"/>
                    <w:szCs w:val="20"/>
                  </w:rPr>
                  <w:t xml:space="preserve">In addition, issues surrounding the family/next of kin and interpersonal skills will be discussed to truly explore holistic care, as well as driving forces which impact on clinical decision making and recent national/local directives which influence practice within the critical care environment: </w:t>
                </w:r>
              </w:p>
              <w:p w14:paraId="1428A4E5" w14:textId="77777777" w:rsidR="00D25DC7" w:rsidRPr="00D25DC7" w:rsidRDefault="003259DA" w:rsidP="00747898">
                <w:pPr>
                  <w:ind w:left="360"/>
                  <w:rPr>
                    <w:rFonts w:ascii="Arial" w:hAnsi="Arial" w:cs="Arial"/>
                    <w:sz w:val="20"/>
                    <w:szCs w:val="20"/>
                  </w:rPr>
                </w:pPr>
              </w:p>
            </w:sdtContent>
          </w:sdt>
        </w:tc>
      </w:tr>
      <w:tr w:rsidR="00D25DC7" w:rsidRPr="00D25DC7" w14:paraId="1A43216D" w14:textId="77777777" w:rsidTr="00747898">
        <w:tc>
          <w:tcPr>
            <w:tcW w:w="10206" w:type="dxa"/>
            <w:gridSpan w:val="6"/>
          </w:tcPr>
          <w:p w14:paraId="25B036BA" w14:textId="77777777" w:rsidR="00D25DC7" w:rsidRPr="00D25DC7" w:rsidRDefault="00D25DC7" w:rsidP="00747898">
            <w:pPr>
              <w:rPr>
                <w:rFonts w:ascii="Arial" w:hAnsi="Arial" w:cs="Arial"/>
                <w:b/>
                <w:sz w:val="20"/>
                <w:szCs w:val="20"/>
              </w:rPr>
            </w:pPr>
            <w:r w:rsidRPr="00D25DC7">
              <w:rPr>
                <w:rFonts w:ascii="Arial" w:hAnsi="Arial" w:cs="Arial"/>
                <w:b/>
                <w:sz w:val="20"/>
                <w:szCs w:val="20"/>
              </w:rPr>
              <w:t>Indicative learning resources</w:t>
            </w:r>
          </w:p>
          <w:sdt>
            <w:sdtPr>
              <w:rPr>
                <w:rFonts w:ascii="Arial" w:hAnsi="Arial" w:cs="Arial"/>
                <w:i/>
                <w:iCs/>
                <w:sz w:val="20"/>
                <w:szCs w:val="20"/>
              </w:rPr>
              <w:alias w:val="Indicative_learning_resources"/>
              <w:tag w:val="Indicative_learning_resources"/>
              <w:id w:val="15895417"/>
              <w:placeholder>
                <w:docPart w:val="FF5D13D484B741A3A04ABC0851E9E3B5"/>
              </w:placeholder>
            </w:sdtPr>
            <w:sdtEndPr>
              <w:rPr>
                <w:i w:val="0"/>
                <w:iCs w:val="0"/>
              </w:rPr>
            </w:sdtEndPr>
            <w:sdtContent>
              <w:p w14:paraId="74304D37" w14:textId="77777777" w:rsidR="00D25DC7" w:rsidRPr="00D25DC7" w:rsidRDefault="00D25DC7" w:rsidP="00747898">
                <w:pPr>
                  <w:pStyle w:val="ListParagraph"/>
                  <w:numPr>
                    <w:ilvl w:val="0"/>
                    <w:numId w:val="3"/>
                  </w:numPr>
                  <w:rPr>
                    <w:rFonts w:ascii="Arial" w:hAnsi="Arial" w:cs="Arial"/>
                    <w:sz w:val="20"/>
                    <w:szCs w:val="20"/>
                  </w:rPr>
                </w:pPr>
                <w:r w:rsidRPr="00D25DC7">
                  <w:rPr>
                    <w:rFonts w:ascii="Arial" w:hAnsi="Arial" w:cs="Arial"/>
                    <w:sz w:val="20"/>
                    <w:szCs w:val="20"/>
                  </w:rPr>
                  <w:t>Belfort, M. A., Saade,G., Foley,M.R., Phelan, J.P., and Dildy, G.A. 2010. Critical Care Obstetric Nursing. Critical Care Obstetrics (9781405152730):16.</w:t>
                </w:r>
              </w:p>
              <w:p w14:paraId="7C0F3A67" w14:textId="77777777" w:rsidR="00D25DC7" w:rsidRPr="00D25DC7" w:rsidRDefault="00D25DC7" w:rsidP="00747898">
                <w:pPr>
                  <w:pStyle w:val="ListParagraph"/>
                  <w:rPr>
                    <w:rFonts w:ascii="Arial" w:hAnsi="Arial" w:cs="Arial"/>
                    <w:sz w:val="20"/>
                    <w:szCs w:val="20"/>
                  </w:rPr>
                </w:pPr>
              </w:p>
              <w:p w14:paraId="6F407255" w14:textId="77777777" w:rsidR="00D25DC7" w:rsidRPr="00D25DC7" w:rsidRDefault="00D25DC7" w:rsidP="00747898">
                <w:pPr>
                  <w:pStyle w:val="ListParagraph"/>
                  <w:numPr>
                    <w:ilvl w:val="0"/>
                    <w:numId w:val="3"/>
                  </w:numPr>
                  <w:rPr>
                    <w:rFonts w:ascii="Arial" w:hAnsi="Arial" w:cs="Arial"/>
                    <w:sz w:val="20"/>
                    <w:szCs w:val="20"/>
                  </w:rPr>
                </w:pPr>
                <w:r w:rsidRPr="00D25DC7">
                  <w:rPr>
                    <w:rFonts w:ascii="Arial" w:hAnsi="Arial" w:cs="Arial"/>
                    <w:sz w:val="20"/>
                    <w:szCs w:val="20"/>
                  </w:rPr>
                  <w:t>Critical Care Networks-National Nurse Leads (CC3N). 2015. National Competency Framework for Registered Nurses in Adult Critical Care. Available on-line @ www.cc3n.org.uk</w:t>
                </w:r>
              </w:p>
              <w:p w14:paraId="166F1CE5" w14:textId="77777777" w:rsidR="00D25DC7" w:rsidRPr="00D25DC7" w:rsidRDefault="00D25DC7" w:rsidP="00747898">
                <w:pPr>
                  <w:pStyle w:val="ListParagraph"/>
                  <w:rPr>
                    <w:rFonts w:ascii="Arial" w:hAnsi="Arial" w:cs="Arial"/>
                    <w:sz w:val="20"/>
                    <w:szCs w:val="20"/>
                  </w:rPr>
                </w:pPr>
              </w:p>
              <w:p w14:paraId="3FB433F7" w14:textId="77777777" w:rsidR="00D25DC7" w:rsidRPr="00D25DC7" w:rsidRDefault="00D25DC7" w:rsidP="00747898">
                <w:pPr>
                  <w:pStyle w:val="ListParagraph"/>
                  <w:numPr>
                    <w:ilvl w:val="0"/>
                    <w:numId w:val="3"/>
                  </w:numPr>
                  <w:rPr>
                    <w:rFonts w:ascii="Arial" w:hAnsi="Arial" w:cs="Arial"/>
                    <w:sz w:val="20"/>
                    <w:szCs w:val="20"/>
                  </w:rPr>
                </w:pPr>
                <w:r w:rsidRPr="00D25DC7">
                  <w:rPr>
                    <w:rFonts w:ascii="Arial" w:hAnsi="Arial" w:cs="Arial"/>
                    <w:sz w:val="20"/>
                    <w:szCs w:val="20"/>
                  </w:rPr>
                  <w:t>Dudek, S.G., 2018.  Nutrition Essentials For Nursing Practice.  8th Ed.  Philadelphia: Wolters Kluwer</w:t>
                </w:r>
              </w:p>
              <w:p w14:paraId="7F3A5C19" w14:textId="77777777" w:rsidR="00D25DC7" w:rsidRPr="00D25DC7" w:rsidRDefault="00D25DC7" w:rsidP="00747898">
                <w:pPr>
                  <w:rPr>
                    <w:rFonts w:ascii="Arial" w:hAnsi="Arial" w:cs="Arial"/>
                    <w:sz w:val="20"/>
                    <w:szCs w:val="20"/>
                  </w:rPr>
                </w:pPr>
              </w:p>
              <w:p w14:paraId="7CEC3552" w14:textId="77777777" w:rsidR="00D25DC7" w:rsidRPr="00D25DC7" w:rsidRDefault="00D25DC7" w:rsidP="00747898">
                <w:pPr>
                  <w:pStyle w:val="ListParagraph"/>
                  <w:numPr>
                    <w:ilvl w:val="0"/>
                    <w:numId w:val="3"/>
                  </w:numPr>
                  <w:rPr>
                    <w:rFonts w:ascii="Arial" w:hAnsi="Arial" w:cs="Arial"/>
                    <w:sz w:val="20"/>
                    <w:szCs w:val="20"/>
                  </w:rPr>
                </w:pPr>
                <w:r w:rsidRPr="00D25DC7">
                  <w:rPr>
                    <w:rFonts w:ascii="Arial" w:hAnsi="Arial" w:cs="Arial"/>
                    <w:sz w:val="20"/>
                    <w:szCs w:val="20"/>
                  </w:rPr>
                  <w:t>Hickey, M. and Kritek. P. c2012. Change Leadership In Nursing: How Change Occurs In A Complex Hospital System. New York, USA, Springer Publishing Co: 243-257.</w:t>
                </w:r>
              </w:p>
              <w:p w14:paraId="0CC68FF1" w14:textId="77777777" w:rsidR="00D25DC7" w:rsidRPr="00D25DC7" w:rsidRDefault="00D25DC7" w:rsidP="00747898">
                <w:pPr>
                  <w:pStyle w:val="ListParagraph"/>
                  <w:rPr>
                    <w:rFonts w:ascii="Arial" w:hAnsi="Arial" w:cs="Arial"/>
                    <w:sz w:val="20"/>
                    <w:szCs w:val="20"/>
                  </w:rPr>
                </w:pPr>
              </w:p>
              <w:p w14:paraId="388CBB7C" w14:textId="77777777" w:rsidR="00D25DC7" w:rsidRPr="00D25DC7" w:rsidRDefault="00D25DC7" w:rsidP="00747898">
                <w:pPr>
                  <w:pStyle w:val="ListParagraph"/>
                  <w:numPr>
                    <w:ilvl w:val="0"/>
                    <w:numId w:val="3"/>
                  </w:numPr>
                  <w:rPr>
                    <w:rFonts w:ascii="Arial" w:hAnsi="Arial" w:cs="Arial"/>
                    <w:sz w:val="20"/>
                    <w:szCs w:val="20"/>
                  </w:rPr>
                </w:pPr>
                <w:r w:rsidRPr="00D25DC7">
                  <w:rPr>
                    <w:rFonts w:ascii="Arial" w:hAnsi="Arial" w:cs="Arial"/>
                    <w:sz w:val="20"/>
                    <w:szCs w:val="20"/>
                  </w:rPr>
                  <w:t>Higgins, C. 2013. Understanding laboratory investigations: a guide for nurses, midwives and healthcare professionals. 3</w:t>
                </w:r>
                <w:r w:rsidRPr="00D25DC7">
                  <w:rPr>
                    <w:rFonts w:ascii="Arial" w:hAnsi="Arial" w:cs="Arial"/>
                    <w:sz w:val="20"/>
                    <w:szCs w:val="20"/>
                    <w:vertAlign w:val="superscript"/>
                  </w:rPr>
                  <w:t>rd</w:t>
                </w:r>
                <w:r w:rsidRPr="00D25DC7">
                  <w:rPr>
                    <w:rFonts w:ascii="Arial" w:hAnsi="Arial" w:cs="Arial"/>
                    <w:sz w:val="20"/>
                    <w:szCs w:val="20"/>
                  </w:rPr>
                  <w:t xml:space="preserve"> Ed., West Sussex, UK. Wiley-Blackwell. </w:t>
                </w:r>
              </w:p>
              <w:p w14:paraId="0A0160F6" w14:textId="77777777" w:rsidR="00D25DC7" w:rsidRPr="00D25DC7" w:rsidRDefault="00D25DC7" w:rsidP="00747898">
                <w:pPr>
                  <w:rPr>
                    <w:rFonts w:ascii="Arial" w:hAnsi="Arial" w:cs="Arial"/>
                    <w:sz w:val="20"/>
                    <w:szCs w:val="20"/>
                  </w:rPr>
                </w:pPr>
              </w:p>
              <w:p w14:paraId="71F179D5" w14:textId="77777777" w:rsidR="00D25DC7" w:rsidRPr="00D25DC7" w:rsidRDefault="00D25DC7" w:rsidP="00747898">
                <w:pPr>
                  <w:pStyle w:val="ListParagraph"/>
                  <w:numPr>
                    <w:ilvl w:val="0"/>
                    <w:numId w:val="3"/>
                  </w:numPr>
                  <w:spacing w:after="120"/>
                  <w:rPr>
                    <w:rFonts w:ascii="Arial" w:hAnsi="Arial" w:cs="Arial"/>
                    <w:i/>
                    <w:sz w:val="20"/>
                    <w:szCs w:val="20"/>
                  </w:rPr>
                </w:pPr>
                <w:r w:rsidRPr="00D25DC7">
                  <w:rPr>
                    <w:rFonts w:ascii="Arial" w:hAnsi="Arial" w:cs="Arial"/>
                    <w:i/>
                    <w:sz w:val="20"/>
                    <w:szCs w:val="20"/>
                  </w:rPr>
                  <w:t xml:space="preserve">Karthika, P. 2016. Blood And Urine Tests: General Diagnostic Tests, Results and Diseases. 2nd Edition. CreateSpace Independent Publishing Platform. </w:t>
                </w:r>
              </w:p>
              <w:p w14:paraId="57DBD09F" w14:textId="77777777" w:rsidR="00D25DC7" w:rsidRDefault="00D25DC7" w:rsidP="00D25DC7">
                <w:pPr>
                  <w:pStyle w:val="ListParagraph"/>
                  <w:spacing w:after="120"/>
                  <w:rPr>
                    <w:rFonts w:ascii="Arial" w:hAnsi="Arial" w:cs="Arial"/>
                    <w:sz w:val="20"/>
                    <w:szCs w:val="20"/>
                  </w:rPr>
                </w:pPr>
              </w:p>
              <w:p w14:paraId="26DF4180" w14:textId="77777777" w:rsidR="00D25DC7" w:rsidRPr="00D25DC7" w:rsidRDefault="00D25DC7" w:rsidP="00747898">
                <w:pPr>
                  <w:pStyle w:val="ListParagraph"/>
                  <w:numPr>
                    <w:ilvl w:val="0"/>
                    <w:numId w:val="3"/>
                  </w:numPr>
                  <w:spacing w:after="120"/>
                  <w:rPr>
                    <w:rFonts w:ascii="Arial" w:hAnsi="Arial" w:cs="Arial"/>
                    <w:sz w:val="20"/>
                    <w:szCs w:val="20"/>
                  </w:rPr>
                </w:pPr>
                <w:r w:rsidRPr="00D25DC7">
                  <w:rPr>
                    <w:rFonts w:ascii="Arial" w:hAnsi="Arial" w:cs="Arial"/>
                    <w:sz w:val="20"/>
                    <w:szCs w:val="20"/>
                  </w:rPr>
                  <w:t xml:space="preserve">Porth, C. 2015. Essentials of Pathophysiology: Concepts of Altered Health States. 4th Ed., </w:t>
                </w:r>
              </w:p>
              <w:p w14:paraId="5DE087E4" w14:textId="77777777" w:rsidR="00D25DC7" w:rsidRPr="00D25DC7" w:rsidRDefault="00D25DC7" w:rsidP="00747898">
                <w:pPr>
                  <w:pStyle w:val="ListParagraph"/>
                  <w:rPr>
                    <w:rFonts w:ascii="Arial" w:hAnsi="Arial" w:cs="Arial"/>
                    <w:sz w:val="20"/>
                    <w:szCs w:val="20"/>
                  </w:rPr>
                </w:pPr>
                <w:r w:rsidRPr="00D25DC7">
                  <w:rPr>
                    <w:rFonts w:ascii="Arial" w:hAnsi="Arial" w:cs="Arial"/>
                    <w:sz w:val="20"/>
                    <w:szCs w:val="20"/>
                  </w:rPr>
                  <w:t>International Ed. Philadelphia. London: Wolters Kluwer/Lippincott Williams &amp; Wilkins.</w:t>
                </w:r>
              </w:p>
              <w:p w14:paraId="09CA1F1B" w14:textId="77777777" w:rsidR="00D25DC7" w:rsidRPr="00D25DC7" w:rsidRDefault="00D25DC7" w:rsidP="00747898">
                <w:pPr>
                  <w:pStyle w:val="ListParagraph"/>
                  <w:rPr>
                    <w:rFonts w:ascii="Arial" w:hAnsi="Arial" w:cs="Arial"/>
                    <w:sz w:val="20"/>
                    <w:szCs w:val="20"/>
                  </w:rPr>
                </w:pPr>
              </w:p>
              <w:p w14:paraId="2A180A27" w14:textId="77777777" w:rsidR="00D25DC7" w:rsidRPr="00D25DC7" w:rsidRDefault="00D25DC7" w:rsidP="00747898">
                <w:pPr>
                  <w:pStyle w:val="ListParagraph"/>
                  <w:numPr>
                    <w:ilvl w:val="0"/>
                    <w:numId w:val="3"/>
                  </w:numPr>
                  <w:rPr>
                    <w:rFonts w:ascii="Arial" w:hAnsi="Arial" w:cs="Arial"/>
                    <w:sz w:val="20"/>
                    <w:szCs w:val="20"/>
                  </w:rPr>
                </w:pPr>
                <w:r w:rsidRPr="00D25DC7">
                  <w:rPr>
                    <w:rFonts w:ascii="Arial" w:hAnsi="Arial" w:cs="Arial"/>
                    <w:sz w:val="20"/>
                    <w:szCs w:val="20"/>
                  </w:rPr>
                  <w:t xml:space="preserve">Trounce, J. R., Greenstein, B, Gould, D. 2009. Trounce's Clinical Pharmacology for Nurses [Electronic Resource]. 18th Ed. Edinburgh: Churchill Livingstone. </w:t>
                </w:r>
              </w:p>
              <w:p w14:paraId="774A4E9C" w14:textId="77777777" w:rsidR="00D25DC7" w:rsidRPr="00D25DC7" w:rsidRDefault="00D25DC7" w:rsidP="00747898">
                <w:pPr>
                  <w:pStyle w:val="ListParagraph"/>
                  <w:rPr>
                    <w:rFonts w:ascii="Arial" w:hAnsi="Arial" w:cs="Arial"/>
                    <w:sz w:val="20"/>
                    <w:szCs w:val="20"/>
                  </w:rPr>
                </w:pPr>
              </w:p>
              <w:p w14:paraId="78B6ABB5" w14:textId="77777777" w:rsidR="00D25DC7" w:rsidRPr="00D25DC7" w:rsidRDefault="00D25DC7" w:rsidP="00747898">
                <w:pPr>
                  <w:pStyle w:val="ListParagraph"/>
                  <w:numPr>
                    <w:ilvl w:val="0"/>
                    <w:numId w:val="3"/>
                  </w:numPr>
                  <w:rPr>
                    <w:rFonts w:ascii="Arial" w:hAnsi="Arial" w:cs="Arial"/>
                    <w:sz w:val="20"/>
                    <w:szCs w:val="20"/>
                  </w:rPr>
                </w:pPr>
                <w:r w:rsidRPr="00D25DC7">
                  <w:rPr>
                    <w:rFonts w:ascii="Arial" w:hAnsi="Arial" w:cs="Arial"/>
                    <w:sz w:val="20"/>
                    <w:szCs w:val="20"/>
                  </w:rPr>
                  <w:t>Quin, M., Buchanan,T.M., Paccioretti, C., Thomas-Browning,J.  Leone, K.M., Golden, S., Reilly, K. and Davenport, K.J. 2012. The Development of a Critical Care Leadership Team: Where We Have Been, Where We Are Now, and Where We Are Going. In: Change leadership in nursing: How change occurs in a complex hospital system. Hickey, Mairead (Ed); Kritek, Phyllis Beck (Ed); Publisher: Springer Publishing Co; 2012, pp. 243-257. [Chapter].</w:t>
                </w:r>
              </w:p>
              <w:p w14:paraId="12E63478" w14:textId="77777777" w:rsidR="00D25DC7" w:rsidRPr="00D25DC7" w:rsidRDefault="00D25DC7" w:rsidP="00747898">
                <w:pPr>
                  <w:rPr>
                    <w:rFonts w:ascii="Arial" w:hAnsi="Arial" w:cs="Arial"/>
                    <w:sz w:val="20"/>
                    <w:szCs w:val="20"/>
                  </w:rPr>
                </w:pPr>
              </w:p>
              <w:p w14:paraId="2477A0DC" w14:textId="77777777" w:rsidR="00D25DC7" w:rsidRPr="00D25DC7" w:rsidRDefault="00D25DC7" w:rsidP="00747898">
                <w:pPr>
                  <w:pStyle w:val="Caption"/>
                  <w:rPr>
                    <w:rFonts w:ascii="Arial" w:hAnsi="Arial" w:cs="Arial"/>
                    <w:i/>
                    <w:sz w:val="20"/>
                  </w:rPr>
                </w:pPr>
                <w:r w:rsidRPr="00D25DC7">
                  <w:rPr>
                    <w:rFonts w:ascii="Arial" w:hAnsi="Arial" w:cs="Arial"/>
                    <w:i/>
                    <w:sz w:val="20"/>
                  </w:rPr>
                  <w:t>Journals</w:t>
                </w:r>
              </w:p>
              <w:p w14:paraId="1C62D36B" w14:textId="77777777" w:rsidR="00D25DC7" w:rsidRPr="00D25DC7" w:rsidRDefault="00D25DC7" w:rsidP="00747898">
                <w:pPr>
                  <w:pStyle w:val="Header"/>
                  <w:tabs>
                    <w:tab w:val="clear" w:pos="4153"/>
                    <w:tab w:val="clear" w:pos="8306"/>
                    <w:tab w:val="left" w:pos="4820"/>
                  </w:tabs>
                  <w:rPr>
                    <w:rFonts w:ascii="Arial" w:hAnsi="Arial" w:cs="Arial"/>
                    <w:sz w:val="20"/>
                    <w:szCs w:val="20"/>
                  </w:rPr>
                </w:pPr>
                <w:r w:rsidRPr="00D25DC7">
                  <w:rPr>
                    <w:rFonts w:ascii="Arial" w:hAnsi="Arial" w:cs="Arial"/>
                    <w:sz w:val="20"/>
                    <w:szCs w:val="20"/>
                  </w:rPr>
                  <w:t>British Journal of Intensive Care Nursing</w:t>
                </w:r>
                <w:r w:rsidRPr="00D25DC7">
                  <w:rPr>
                    <w:rFonts w:ascii="Arial" w:hAnsi="Arial" w:cs="Arial"/>
                    <w:sz w:val="20"/>
                    <w:szCs w:val="20"/>
                  </w:rPr>
                  <w:tab/>
                  <w:t>Intensive Care Medicine</w:t>
                </w:r>
              </w:p>
              <w:p w14:paraId="16556BE4" w14:textId="77777777" w:rsidR="00D25DC7" w:rsidRPr="00D25DC7" w:rsidRDefault="00D25DC7" w:rsidP="00747898">
                <w:pPr>
                  <w:tabs>
                    <w:tab w:val="left" w:pos="4820"/>
                  </w:tabs>
                  <w:rPr>
                    <w:rFonts w:ascii="Arial" w:hAnsi="Arial" w:cs="Arial"/>
                    <w:sz w:val="20"/>
                    <w:szCs w:val="20"/>
                  </w:rPr>
                </w:pPr>
                <w:r w:rsidRPr="00D25DC7">
                  <w:rPr>
                    <w:rFonts w:ascii="Arial" w:hAnsi="Arial" w:cs="Arial"/>
                    <w:sz w:val="20"/>
                    <w:szCs w:val="20"/>
                  </w:rPr>
                  <w:t>British Journal of Nursing</w:t>
                </w:r>
                <w:r w:rsidRPr="00D25DC7">
                  <w:rPr>
                    <w:rFonts w:ascii="Arial" w:hAnsi="Arial" w:cs="Arial"/>
                    <w:sz w:val="20"/>
                    <w:szCs w:val="20"/>
                  </w:rPr>
                  <w:tab/>
                  <w:t>Journal of Advanced Nursing</w:t>
                </w:r>
              </w:p>
              <w:p w14:paraId="6618D042" w14:textId="77777777" w:rsidR="00D25DC7" w:rsidRPr="00D25DC7" w:rsidRDefault="00D25DC7" w:rsidP="00747898">
                <w:pPr>
                  <w:tabs>
                    <w:tab w:val="left" w:pos="4820"/>
                  </w:tabs>
                  <w:rPr>
                    <w:rFonts w:ascii="Arial" w:hAnsi="Arial" w:cs="Arial"/>
                    <w:sz w:val="20"/>
                    <w:szCs w:val="20"/>
                  </w:rPr>
                </w:pPr>
                <w:r w:rsidRPr="00D25DC7">
                  <w:rPr>
                    <w:rFonts w:ascii="Arial" w:hAnsi="Arial" w:cs="Arial"/>
                    <w:sz w:val="20"/>
                    <w:szCs w:val="20"/>
                  </w:rPr>
                  <w:t>Care of the Critically Ill</w:t>
                </w:r>
                <w:r w:rsidRPr="00D25DC7">
                  <w:rPr>
                    <w:rFonts w:ascii="Arial" w:hAnsi="Arial" w:cs="Arial"/>
                    <w:sz w:val="20"/>
                    <w:szCs w:val="20"/>
                  </w:rPr>
                  <w:tab/>
                  <w:t>Paraplegia</w:t>
                </w:r>
              </w:p>
              <w:p w14:paraId="60FA6A49" w14:textId="77777777" w:rsidR="00D25DC7" w:rsidRPr="00D25DC7" w:rsidRDefault="00D25DC7" w:rsidP="00747898">
                <w:pPr>
                  <w:tabs>
                    <w:tab w:val="left" w:pos="4820"/>
                  </w:tabs>
                  <w:rPr>
                    <w:rFonts w:ascii="Arial" w:hAnsi="Arial" w:cs="Arial"/>
                    <w:sz w:val="20"/>
                    <w:szCs w:val="20"/>
                  </w:rPr>
                </w:pPr>
                <w:r w:rsidRPr="00D25DC7">
                  <w:rPr>
                    <w:rFonts w:ascii="Arial" w:hAnsi="Arial" w:cs="Arial"/>
                    <w:sz w:val="20"/>
                    <w:szCs w:val="20"/>
                  </w:rPr>
                  <w:t>Intensive and Critical Care Nursing</w:t>
                </w:r>
                <w:r w:rsidRPr="00D25DC7">
                  <w:rPr>
                    <w:rFonts w:ascii="Arial" w:hAnsi="Arial" w:cs="Arial"/>
                    <w:sz w:val="20"/>
                    <w:szCs w:val="20"/>
                  </w:rPr>
                  <w:tab/>
                  <w:t>Professional Nurse</w:t>
                </w:r>
              </w:p>
              <w:p w14:paraId="01CC6B75" w14:textId="77777777" w:rsidR="00D25DC7" w:rsidRPr="00D25DC7" w:rsidRDefault="00D25DC7" w:rsidP="00747898">
                <w:pPr>
                  <w:tabs>
                    <w:tab w:val="left" w:pos="4820"/>
                  </w:tabs>
                  <w:rPr>
                    <w:rFonts w:ascii="Arial" w:hAnsi="Arial" w:cs="Arial"/>
                    <w:sz w:val="20"/>
                    <w:szCs w:val="20"/>
                  </w:rPr>
                </w:pPr>
                <w:r w:rsidRPr="00D25DC7">
                  <w:rPr>
                    <w:rFonts w:ascii="Arial" w:hAnsi="Arial" w:cs="Arial"/>
                    <w:sz w:val="20"/>
                    <w:szCs w:val="20"/>
                  </w:rPr>
                  <w:t>Senior Nurse</w:t>
                </w:r>
                <w:r w:rsidRPr="00D25DC7">
                  <w:rPr>
                    <w:rFonts w:ascii="Arial" w:hAnsi="Arial" w:cs="Arial"/>
                    <w:sz w:val="20"/>
                    <w:szCs w:val="20"/>
                  </w:rPr>
                  <w:tab/>
                  <w:t>Spine</w:t>
                </w:r>
              </w:p>
            </w:sdtContent>
          </w:sdt>
        </w:tc>
      </w:tr>
    </w:tbl>
    <w:tbl>
      <w:tblPr>
        <w:tblStyle w:val="TableGrid1"/>
        <w:tblW w:w="10206" w:type="dxa"/>
        <w:tblInd w:w="-459" w:type="dxa"/>
        <w:tblLayout w:type="fixed"/>
        <w:tblLook w:val="04A0" w:firstRow="1" w:lastRow="0" w:firstColumn="1" w:lastColumn="0" w:noHBand="0" w:noVBand="1"/>
      </w:tblPr>
      <w:tblGrid>
        <w:gridCol w:w="1560"/>
        <w:gridCol w:w="1701"/>
        <w:gridCol w:w="1701"/>
        <w:gridCol w:w="1842"/>
        <w:gridCol w:w="1843"/>
        <w:gridCol w:w="1559"/>
      </w:tblGrid>
      <w:tr w:rsidR="00D25DC7" w:rsidRPr="008C6A80" w14:paraId="712E0C87" w14:textId="77777777" w:rsidTr="00747898">
        <w:trPr>
          <w:trHeight w:val="267"/>
        </w:trPr>
        <w:tc>
          <w:tcPr>
            <w:tcW w:w="1560" w:type="dxa"/>
          </w:tcPr>
          <w:p w14:paraId="1C6615BD" w14:textId="77777777" w:rsidR="00D25DC7" w:rsidRPr="008C6A80" w:rsidRDefault="00D25DC7" w:rsidP="00747898">
            <w:pPr>
              <w:rPr>
                <w:rFonts w:ascii="Arial" w:hAnsi="Arial" w:cs="Arial"/>
                <w:sz w:val="20"/>
                <w:szCs w:val="20"/>
              </w:rPr>
            </w:pPr>
            <w:r w:rsidRPr="008C6A80">
              <w:rPr>
                <w:rFonts w:ascii="Arial" w:hAnsi="Arial" w:cs="Arial"/>
                <w:b/>
                <w:sz w:val="20"/>
                <w:szCs w:val="20"/>
              </w:rPr>
              <w:lastRenderedPageBreak/>
              <w:t>Unit number</w:t>
            </w:r>
          </w:p>
        </w:tc>
        <w:tc>
          <w:tcPr>
            <w:tcW w:w="1701" w:type="dxa"/>
          </w:tcPr>
          <w:p w14:paraId="135CB48D" w14:textId="77777777" w:rsidR="00D25DC7" w:rsidRPr="008C6A80" w:rsidRDefault="00D25DC7" w:rsidP="00747898">
            <w:pPr>
              <w:rPr>
                <w:rFonts w:ascii="Arial" w:hAnsi="Arial" w:cs="Arial"/>
                <w:sz w:val="20"/>
                <w:szCs w:val="20"/>
              </w:rPr>
            </w:pPr>
          </w:p>
        </w:tc>
        <w:tc>
          <w:tcPr>
            <w:tcW w:w="1701" w:type="dxa"/>
          </w:tcPr>
          <w:p w14:paraId="6687443C" w14:textId="77777777" w:rsidR="00D25DC7" w:rsidRPr="008C6A80" w:rsidRDefault="00D25DC7" w:rsidP="00747898">
            <w:pPr>
              <w:rPr>
                <w:rFonts w:ascii="Arial" w:hAnsi="Arial" w:cs="Arial"/>
                <w:b/>
                <w:sz w:val="20"/>
                <w:szCs w:val="20"/>
              </w:rPr>
            </w:pPr>
            <w:r w:rsidRPr="008C6A80">
              <w:rPr>
                <w:rFonts w:ascii="Arial" w:hAnsi="Arial" w:cs="Arial"/>
                <w:b/>
                <w:sz w:val="20"/>
                <w:szCs w:val="20"/>
              </w:rPr>
              <w:t>Version number</w:t>
            </w:r>
          </w:p>
        </w:tc>
        <w:tc>
          <w:tcPr>
            <w:tcW w:w="1842" w:type="dxa"/>
          </w:tcPr>
          <w:sdt>
            <w:sdtPr>
              <w:rPr>
                <w:rFonts w:ascii="Arial" w:hAnsi="Arial" w:cs="Arial"/>
                <w:sz w:val="20"/>
                <w:szCs w:val="20"/>
              </w:rPr>
              <w:alias w:val="Version_no."/>
              <w:tag w:val="Version_no."/>
              <w:id w:val="-957022099"/>
              <w:placeholder>
                <w:docPart w:val="D778E09250DE4D8587E113E9F55BBE01"/>
              </w:placeholder>
            </w:sdtPr>
            <w:sdtEndPr/>
            <w:sdtContent>
              <w:p w14:paraId="6E51A8C8" w14:textId="77777777" w:rsidR="00D25DC7" w:rsidRPr="008C6A80" w:rsidRDefault="00D25DC7" w:rsidP="00747898">
                <w:pPr>
                  <w:rPr>
                    <w:rFonts w:ascii="Arial" w:hAnsi="Arial" w:cs="Arial"/>
                    <w:sz w:val="20"/>
                    <w:szCs w:val="20"/>
                  </w:rPr>
                </w:pPr>
                <w:r w:rsidRPr="008C6A80">
                  <w:rPr>
                    <w:rFonts w:ascii="Arial" w:hAnsi="Arial" w:cs="Arial"/>
                    <w:sz w:val="20"/>
                    <w:szCs w:val="20"/>
                  </w:rPr>
                  <w:t>1.0</w:t>
                </w:r>
              </w:p>
            </w:sdtContent>
          </w:sdt>
        </w:tc>
        <w:tc>
          <w:tcPr>
            <w:tcW w:w="1843" w:type="dxa"/>
          </w:tcPr>
          <w:p w14:paraId="4DC4EB94" w14:textId="77777777" w:rsidR="00D25DC7" w:rsidRPr="00F218E2" w:rsidRDefault="00D25DC7" w:rsidP="00747898">
            <w:pPr>
              <w:rPr>
                <w:rFonts w:ascii="Arial" w:hAnsi="Arial" w:cs="Arial"/>
                <w:b/>
                <w:sz w:val="20"/>
                <w:szCs w:val="20"/>
              </w:rPr>
            </w:pPr>
            <w:r w:rsidRPr="00F218E2">
              <w:rPr>
                <w:rFonts w:ascii="Arial" w:hAnsi="Arial" w:cs="Arial"/>
                <w:b/>
                <w:sz w:val="20"/>
                <w:szCs w:val="20"/>
              </w:rPr>
              <w:t>Date Effective from</w:t>
            </w:r>
          </w:p>
        </w:tc>
        <w:tc>
          <w:tcPr>
            <w:tcW w:w="1559" w:type="dxa"/>
          </w:tcPr>
          <w:p w14:paraId="168E6E66" w14:textId="77777777" w:rsidR="00D25DC7" w:rsidRPr="008C6A80" w:rsidRDefault="00D25DC7" w:rsidP="00747898">
            <w:pPr>
              <w:rPr>
                <w:rFonts w:ascii="Arial" w:hAnsi="Arial" w:cs="Arial"/>
                <w:sz w:val="20"/>
                <w:szCs w:val="20"/>
              </w:rPr>
            </w:pPr>
            <w:r>
              <w:rPr>
                <w:rFonts w:ascii="Arial" w:hAnsi="Arial" w:cs="Arial"/>
                <w:sz w:val="20"/>
                <w:szCs w:val="20"/>
              </w:rPr>
              <w:t>Sep 2020</w:t>
            </w:r>
          </w:p>
        </w:tc>
      </w:tr>
    </w:tbl>
    <w:p w14:paraId="0EA39035" w14:textId="77777777" w:rsidR="00D25DC7" w:rsidRDefault="00D25DC7" w:rsidP="00F35F2B"/>
    <w:sectPr w:rsidR="00D25DC7" w:rsidSect="00470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2FB2"/>
    <w:multiLevelType w:val="hybridMultilevel"/>
    <w:tmpl w:val="4C1A1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128CD"/>
    <w:multiLevelType w:val="hybridMultilevel"/>
    <w:tmpl w:val="7B4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5F5C9F"/>
    <w:multiLevelType w:val="hybridMultilevel"/>
    <w:tmpl w:val="0F8E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F7B8F"/>
    <w:multiLevelType w:val="singleLevel"/>
    <w:tmpl w:val="879E54D2"/>
    <w:lvl w:ilvl="0">
      <w:start w:val="1"/>
      <w:numFmt w:val="decimal"/>
      <w:lvlText w:val="%1"/>
      <w:legacy w:legacy="1" w:legacySpace="0" w:legacyIndent="360"/>
      <w:lvlJc w:val="left"/>
      <w:pPr>
        <w:ind w:left="360" w:hanging="360"/>
      </w:pPr>
    </w:lvl>
  </w:abstractNum>
  <w:num w:numId="1" w16cid:durableId="1840079192">
    <w:abstractNumId w:val="3"/>
  </w:num>
  <w:num w:numId="2" w16cid:durableId="1773746489">
    <w:abstractNumId w:val="2"/>
  </w:num>
  <w:num w:numId="3" w16cid:durableId="2042126647">
    <w:abstractNumId w:val="1"/>
  </w:num>
  <w:num w:numId="4" w16cid:durableId="210078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32"/>
    <w:rsid w:val="00152AF0"/>
    <w:rsid w:val="00157514"/>
    <w:rsid w:val="00166B32"/>
    <w:rsid w:val="00273551"/>
    <w:rsid w:val="002B53F5"/>
    <w:rsid w:val="002F3920"/>
    <w:rsid w:val="00310A24"/>
    <w:rsid w:val="003259DA"/>
    <w:rsid w:val="00435859"/>
    <w:rsid w:val="00470F95"/>
    <w:rsid w:val="004D3E3E"/>
    <w:rsid w:val="005C4FD6"/>
    <w:rsid w:val="00617E4F"/>
    <w:rsid w:val="006950A8"/>
    <w:rsid w:val="00735CA3"/>
    <w:rsid w:val="0074607D"/>
    <w:rsid w:val="00794AE4"/>
    <w:rsid w:val="007C38FD"/>
    <w:rsid w:val="007E75C6"/>
    <w:rsid w:val="009132CE"/>
    <w:rsid w:val="00A26CBF"/>
    <w:rsid w:val="00A35A7A"/>
    <w:rsid w:val="00A741DA"/>
    <w:rsid w:val="00A76E07"/>
    <w:rsid w:val="00B9360F"/>
    <w:rsid w:val="00C51FE3"/>
    <w:rsid w:val="00C5583A"/>
    <w:rsid w:val="00D25DC7"/>
    <w:rsid w:val="00D87B74"/>
    <w:rsid w:val="00E43447"/>
    <w:rsid w:val="00E6067E"/>
    <w:rsid w:val="00E86D1C"/>
    <w:rsid w:val="00F12FCC"/>
    <w:rsid w:val="00F165B8"/>
    <w:rsid w:val="00F2283F"/>
    <w:rsid w:val="00F35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847E"/>
  <w15:docId w15:val="{7BDD0522-3EA8-4FBC-B2E3-0C727C6C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B3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66B32"/>
    <w:pPr>
      <w:keepNext/>
      <w:outlineLvl w:val="0"/>
    </w:pPr>
    <w:rPr>
      <w:b/>
      <w:sz w:val="20"/>
      <w:szCs w:val="20"/>
    </w:rPr>
  </w:style>
  <w:style w:type="paragraph" w:styleId="Heading2">
    <w:name w:val="heading 2"/>
    <w:basedOn w:val="Normal"/>
    <w:next w:val="Normal"/>
    <w:link w:val="Heading2Char"/>
    <w:qFormat/>
    <w:rsid w:val="00166B32"/>
    <w:pPr>
      <w:keepNext/>
      <w:jc w:val="center"/>
      <w:outlineLvl w:val="1"/>
    </w:pPr>
    <w:rPr>
      <w:b/>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B32"/>
    <w:rPr>
      <w:rFonts w:ascii="Times New Roman" w:eastAsia="Times New Roman" w:hAnsi="Times New Roman" w:cs="Times New Roman"/>
      <w:b/>
      <w:sz w:val="20"/>
      <w:szCs w:val="20"/>
      <w:lang w:eastAsia="en-GB"/>
    </w:rPr>
  </w:style>
  <w:style w:type="character" w:customStyle="1" w:styleId="Heading2Char">
    <w:name w:val="Heading 2 Char"/>
    <w:basedOn w:val="DefaultParagraphFont"/>
    <w:link w:val="Heading2"/>
    <w:rsid w:val="00166B32"/>
    <w:rPr>
      <w:rFonts w:ascii="Times New Roman" w:eastAsia="Times New Roman" w:hAnsi="Times New Roman" w:cs="Times New Roman"/>
      <w:b/>
      <w:i/>
      <w:sz w:val="32"/>
      <w:szCs w:val="20"/>
      <w:lang w:eastAsia="en-GB"/>
    </w:rPr>
  </w:style>
  <w:style w:type="paragraph" w:styleId="Header">
    <w:name w:val="header"/>
    <w:basedOn w:val="Normal"/>
    <w:link w:val="HeaderChar"/>
    <w:rsid w:val="00166B32"/>
    <w:pPr>
      <w:tabs>
        <w:tab w:val="center" w:pos="4153"/>
        <w:tab w:val="right" w:pos="8306"/>
      </w:tabs>
    </w:pPr>
  </w:style>
  <w:style w:type="character" w:customStyle="1" w:styleId="HeaderChar">
    <w:name w:val="Header Char"/>
    <w:basedOn w:val="DefaultParagraphFont"/>
    <w:link w:val="Header"/>
    <w:rsid w:val="00166B32"/>
    <w:rPr>
      <w:rFonts w:ascii="Times New Roman" w:eastAsia="Times New Roman" w:hAnsi="Times New Roman" w:cs="Times New Roman"/>
      <w:sz w:val="24"/>
      <w:szCs w:val="24"/>
      <w:lang w:eastAsia="en-GB"/>
    </w:rPr>
  </w:style>
  <w:style w:type="paragraph" w:styleId="BodyText2">
    <w:name w:val="Body Text 2"/>
    <w:basedOn w:val="Normal"/>
    <w:link w:val="BodyText2Char"/>
    <w:rsid w:val="00166B32"/>
    <w:pPr>
      <w:spacing w:after="120" w:line="480" w:lineRule="auto"/>
    </w:pPr>
  </w:style>
  <w:style w:type="character" w:customStyle="1" w:styleId="BodyText2Char">
    <w:name w:val="Body Text 2 Char"/>
    <w:basedOn w:val="DefaultParagraphFont"/>
    <w:link w:val="BodyText2"/>
    <w:rsid w:val="00166B32"/>
    <w:rPr>
      <w:rFonts w:ascii="Times New Roman" w:eastAsia="Times New Roman" w:hAnsi="Times New Roman" w:cs="Times New Roman"/>
      <w:sz w:val="24"/>
      <w:szCs w:val="24"/>
      <w:lang w:eastAsia="en-GB"/>
    </w:rPr>
  </w:style>
  <w:style w:type="paragraph" w:styleId="Caption">
    <w:name w:val="caption"/>
    <w:basedOn w:val="Normal"/>
    <w:next w:val="Normal"/>
    <w:qFormat/>
    <w:rsid w:val="00166B32"/>
    <w:rPr>
      <w:b/>
      <w:sz w:val="22"/>
      <w:szCs w:val="20"/>
    </w:rPr>
  </w:style>
  <w:style w:type="paragraph" w:styleId="ListParagraph">
    <w:name w:val="List Paragraph"/>
    <w:basedOn w:val="Normal"/>
    <w:uiPriority w:val="34"/>
    <w:qFormat/>
    <w:rsid w:val="00166B32"/>
    <w:pPr>
      <w:ind w:left="720"/>
      <w:contextualSpacing/>
    </w:pPr>
  </w:style>
  <w:style w:type="table" w:customStyle="1" w:styleId="TableGrid2">
    <w:name w:val="Table Grid2"/>
    <w:basedOn w:val="TableNormal"/>
    <w:uiPriority w:val="59"/>
    <w:rsid w:val="0016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6B32"/>
    <w:rPr>
      <w:color w:val="808080"/>
    </w:rPr>
  </w:style>
  <w:style w:type="table" w:styleId="TableGrid">
    <w:name w:val="Table Grid"/>
    <w:basedOn w:val="TableNormal"/>
    <w:uiPriority w:val="59"/>
    <w:rsid w:val="0016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6B32"/>
    <w:rPr>
      <w:rFonts w:ascii="Tahoma" w:hAnsi="Tahoma" w:cs="Tahoma"/>
      <w:sz w:val="16"/>
      <w:szCs w:val="16"/>
    </w:rPr>
  </w:style>
  <w:style w:type="character" w:customStyle="1" w:styleId="BalloonTextChar">
    <w:name w:val="Balloon Text Char"/>
    <w:basedOn w:val="DefaultParagraphFont"/>
    <w:link w:val="BalloonText"/>
    <w:uiPriority w:val="99"/>
    <w:semiHidden/>
    <w:rsid w:val="00166B32"/>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D25DC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3F76ABAB6C4351B83904F437A0FF99"/>
        <w:category>
          <w:name w:val="General"/>
          <w:gallery w:val="placeholder"/>
        </w:category>
        <w:types>
          <w:type w:val="bbPlcHdr"/>
        </w:types>
        <w:behaviors>
          <w:behavior w:val="content"/>
        </w:behaviors>
        <w:guid w:val="{32EF6766-AA32-42B6-BC58-273B0E6D1F2B}"/>
      </w:docPartPr>
      <w:docPartBody>
        <w:p w:rsidR="00DB6493" w:rsidRDefault="00110F43" w:rsidP="00110F43">
          <w:pPr>
            <w:pStyle w:val="233F76ABAB6C4351B83904F437A0FF99"/>
          </w:pPr>
          <w:r w:rsidRPr="00DB054C">
            <w:rPr>
              <w:rStyle w:val="PlaceholderText"/>
              <w:rFonts w:ascii="Arial" w:hAnsi="Arial" w:cs="Arial"/>
              <w:sz w:val="20"/>
              <w:szCs w:val="20"/>
            </w:rPr>
            <w:t>Click here to enter text.</w:t>
          </w:r>
        </w:p>
      </w:docPartBody>
    </w:docPart>
    <w:docPart>
      <w:docPartPr>
        <w:name w:val="3687BD288C8A4749BAED3EAED8C0E57E"/>
        <w:category>
          <w:name w:val="General"/>
          <w:gallery w:val="placeholder"/>
        </w:category>
        <w:types>
          <w:type w:val="bbPlcHdr"/>
        </w:types>
        <w:behaviors>
          <w:behavior w:val="content"/>
        </w:behaviors>
        <w:guid w:val="{8D56771F-6188-487B-8582-F29DD41E4A1B}"/>
      </w:docPartPr>
      <w:docPartBody>
        <w:p w:rsidR="00DB6493" w:rsidRDefault="00110F43" w:rsidP="00110F43">
          <w:pPr>
            <w:pStyle w:val="3687BD288C8A4749BAED3EAED8C0E57E"/>
          </w:pPr>
          <w:r w:rsidRPr="00DB054C">
            <w:rPr>
              <w:rStyle w:val="PlaceholderText"/>
              <w:rFonts w:ascii="Arial" w:hAnsi="Arial" w:cs="Arial"/>
              <w:sz w:val="20"/>
              <w:szCs w:val="20"/>
            </w:rPr>
            <w:t>Choose an item.</w:t>
          </w:r>
        </w:p>
      </w:docPartBody>
    </w:docPart>
    <w:docPart>
      <w:docPartPr>
        <w:name w:val="E4580DF269C7422288024D73AC4BD90D"/>
        <w:category>
          <w:name w:val="General"/>
          <w:gallery w:val="placeholder"/>
        </w:category>
        <w:types>
          <w:type w:val="bbPlcHdr"/>
        </w:types>
        <w:behaviors>
          <w:behavior w:val="content"/>
        </w:behaviors>
        <w:guid w:val="{F3070D70-C8A8-4A5E-ACD6-047D71E90EA7}"/>
      </w:docPartPr>
      <w:docPartBody>
        <w:p w:rsidR="00DB6493" w:rsidRDefault="00110F43" w:rsidP="00110F43">
          <w:pPr>
            <w:pStyle w:val="E4580DF269C7422288024D73AC4BD90D"/>
          </w:pPr>
          <w:r w:rsidRPr="00DB054C">
            <w:rPr>
              <w:rStyle w:val="PlaceholderText"/>
              <w:rFonts w:ascii="Arial" w:hAnsi="Arial" w:cs="Arial"/>
              <w:sz w:val="20"/>
              <w:szCs w:val="20"/>
            </w:rPr>
            <w:t>Choose an item.</w:t>
          </w:r>
        </w:p>
      </w:docPartBody>
    </w:docPart>
    <w:docPart>
      <w:docPartPr>
        <w:name w:val="BE322D34AC7449718C5BE75DB470BC65"/>
        <w:category>
          <w:name w:val="General"/>
          <w:gallery w:val="placeholder"/>
        </w:category>
        <w:types>
          <w:type w:val="bbPlcHdr"/>
        </w:types>
        <w:behaviors>
          <w:behavior w:val="content"/>
        </w:behaviors>
        <w:guid w:val="{DED6E561-3308-452A-A924-BA87E1E29EAF}"/>
      </w:docPartPr>
      <w:docPartBody>
        <w:p w:rsidR="00DB6493" w:rsidRDefault="00110F43" w:rsidP="00110F43">
          <w:pPr>
            <w:pStyle w:val="BE322D34AC7449718C5BE75DB470BC65"/>
          </w:pPr>
          <w:r w:rsidRPr="00DB054C">
            <w:rPr>
              <w:rStyle w:val="PlaceholderText"/>
              <w:rFonts w:ascii="Arial" w:hAnsi="Arial" w:cs="Arial"/>
              <w:sz w:val="20"/>
              <w:szCs w:val="20"/>
            </w:rPr>
            <w:t>Choose an item.</w:t>
          </w:r>
        </w:p>
      </w:docPartBody>
    </w:docPart>
    <w:docPart>
      <w:docPartPr>
        <w:name w:val="BCB804F3705C49AD896D6FE3DEC83A25"/>
        <w:category>
          <w:name w:val="General"/>
          <w:gallery w:val="placeholder"/>
        </w:category>
        <w:types>
          <w:type w:val="bbPlcHdr"/>
        </w:types>
        <w:behaviors>
          <w:behavior w:val="content"/>
        </w:behaviors>
        <w:guid w:val="{485FDE7E-33E7-469D-B370-5845097673FC}"/>
      </w:docPartPr>
      <w:docPartBody>
        <w:p w:rsidR="00DB6493" w:rsidRDefault="00110F43" w:rsidP="00110F43">
          <w:pPr>
            <w:pStyle w:val="BCB804F3705C49AD896D6FE3DEC83A25"/>
          </w:pPr>
          <w:r w:rsidRPr="00A32778">
            <w:rPr>
              <w:rStyle w:val="PlaceholderText"/>
              <w:rFonts w:ascii="Arial" w:hAnsi="Arial" w:cs="Arial"/>
              <w:sz w:val="20"/>
              <w:szCs w:val="20"/>
            </w:rPr>
            <w:t>Click here to enter text.</w:t>
          </w:r>
        </w:p>
      </w:docPartBody>
    </w:docPart>
    <w:docPart>
      <w:docPartPr>
        <w:name w:val="699160DAB0524BB18B7F97805910B0A7"/>
        <w:category>
          <w:name w:val="General"/>
          <w:gallery w:val="placeholder"/>
        </w:category>
        <w:types>
          <w:type w:val="bbPlcHdr"/>
        </w:types>
        <w:behaviors>
          <w:behavior w:val="content"/>
        </w:behaviors>
        <w:guid w:val="{68DFB6EF-765F-4F78-83E8-486BB81A5B0F}"/>
      </w:docPartPr>
      <w:docPartBody>
        <w:p w:rsidR="00DB6493" w:rsidRDefault="00110F43" w:rsidP="00110F43">
          <w:pPr>
            <w:pStyle w:val="699160DAB0524BB18B7F97805910B0A7"/>
          </w:pPr>
          <w:r w:rsidRPr="00A32778">
            <w:rPr>
              <w:rStyle w:val="PlaceholderText"/>
              <w:rFonts w:ascii="Arial" w:hAnsi="Arial" w:cs="Arial"/>
              <w:sz w:val="20"/>
              <w:szCs w:val="20"/>
            </w:rPr>
            <w:t>Click here to enter text.</w:t>
          </w:r>
        </w:p>
      </w:docPartBody>
    </w:docPart>
    <w:docPart>
      <w:docPartPr>
        <w:name w:val="49C614396F0B4BF8AA9F83922202CA19"/>
        <w:category>
          <w:name w:val="General"/>
          <w:gallery w:val="placeholder"/>
        </w:category>
        <w:types>
          <w:type w:val="bbPlcHdr"/>
        </w:types>
        <w:behaviors>
          <w:behavior w:val="content"/>
        </w:behaviors>
        <w:guid w:val="{6798806C-209D-427E-AA04-DAC21C5E7E72}"/>
      </w:docPartPr>
      <w:docPartBody>
        <w:p w:rsidR="00DB6493" w:rsidRDefault="00110F43" w:rsidP="00110F43">
          <w:pPr>
            <w:pStyle w:val="49C614396F0B4BF8AA9F83922202CA19"/>
          </w:pPr>
          <w:r w:rsidRPr="006C66C8">
            <w:rPr>
              <w:rStyle w:val="PlaceholderText"/>
              <w:rFonts w:ascii="Arial" w:hAnsi="Arial" w:cs="Arial"/>
              <w:sz w:val="20"/>
              <w:szCs w:val="20"/>
            </w:rPr>
            <w:t>Click here to enter text.</w:t>
          </w:r>
        </w:p>
      </w:docPartBody>
    </w:docPart>
    <w:docPart>
      <w:docPartPr>
        <w:name w:val="A1CA461206FA4BA3AE54A5B779FA0AF7"/>
        <w:category>
          <w:name w:val="General"/>
          <w:gallery w:val="placeholder"/>
        </w:category>
        <w:types>
          <w:type w:val="bbPlcHdr"/>
        </w:types>
        <w:behaviors>
          <w:behavior w:val="content"/>
        </w:behaviors>
        <w:guid w:val="{AD2C0DDC-33E2-4606-9C02-5DF19E18C51F}"/>
      </w:docPartPr>
      <w:docPartBody>
        <w:p w:rsidR="00DB6493" w:rsidRDefault="00110F43" w:rsidP="00110F43">
          <w:pPr>
            <w:pStyle w:val="A1CA461206FA4BA3AE54A5B779FA0AF7"/>
          </w:pPr>
          <w:r w:rsidRPr="006343D7">
            <w:rPr>
              <w:rStyle w:val="PlaceholderText"/>
              <w:rFonts w:ascii="Arial" w:hAnsi="Arial" w:cs="Arial"/>
              <w:sz w:val="20"/>
              <w:szCs w:val="20"/>
            </w:rPr>
            <w:t>Click here to enter text.</w:t>
          </w:r>
        </w:p>
      </w:docPartBody>
    </w:docPart>
    <w:docPart>
      <w:docPartPr>
        <w:name w:val="A95ECF739A984072987A2EFC7152280A"/>
        <w:category>
          <w:name w:val="General"/>
          <w:gallery w:val="placeholder"/>
        </w:category>
        <w:types>
          <w:type w:val="bbPlcHdr"/>
        </w:types>
        <w:behaviors>
          <w:behavior w:val="content"/>
        </w:behaviors>
        <w:guid w:val="{2E4B8266-BCAF-4B06-8B12-28DC55839287}"/>
      </w:docPartPr>
      <w:docPartBody>
        <w:p w:rsidR="00DB6493" w:rsidRDefault="00110F43" w:rsidP="00110F43">
          <w:pPr>
            <w:pStyle w:val="A95ECF739A984072987A2EFC7152280A"/>
          </w:pPr>
          <w:r w:rsidRPr="009345EE">
            <w:rPr>
              <w:rStyle w:val="PlaceholderText"/>
              <w:rFonts w:ascii="Arial" w:hAnsi="Arial" w:cs="Arial"/>
              <w:sz w:val="20"/>
              <w:szCs w:val="20"/>
            </w:rPr>
            <w:t>Click here to enter text.</w:t>
          </w:r>
        </w:p>
      </w:docPartBody>
    </w:docPart>
    <w:docPart>
      <w:docPartPr>
        <w:name w:val="99F639CF5F454DAB95B7142DEA148F08"/>
        <w:category>
          <w:name w:val="General"/>
          <w:gallery w:val="placeholder"/>
        </w:category>
        <w:types>
          <w:type w:val="bbPlcHdr"/>
        </w:types>
        <w:behaviors>
          <w:behavior w:val="content"/>
        </w:behaviors>
        <w:guid w:val="{CA976294-E97B-4044-B27A-F8FDE8D1122D}"/>
      </w:docPartPr>
      <w:docPartBody>
        <w:p w:rsidR="00DB6493" w:rsidRDefault="00110F43" w:rsidP="00110F43">
          <w:pPr>
            <w:pStyle w:val="99F639CF5F454DAB95B7142DEA148F08"/>
          </w:pPr>
          <w:r w:rsidRPr="008776F1">
            <w:rPr>
              <w:rStyle w:val="PlaceholderText"/>
              <w:rFonts w:ascii="Arial" w:hAnsi="Arial" w:cs="Arial"/>
              <w:sz w:val="20"/>
              <w:szCs w:val="20"/>
            </w:rPr>
            <w:t>Click here to enter text.</w:t>
          </w:r>
        </w:p>
      </w:docPartBody>
    </w:docPart>
    <w:docPart>
      <w:docPartPr>
        <w:name w:val="D9F6BF2D2DDB4B4CBB9F02AB2BE0EBAD"/>
        <w:category>
          <w:name w:val="General"/>
          <w:gallery w:val="placeholder"/>
        </w:category>
        <w:types>
          <w:type w:val="bbPlcHdr"/>
        </w:types>
        <w:behaviors>
          <w:behavior w:val="content"/>
        </w:behaviors>
        <w:guid w:val="{41F795C0-B5FD-4161-8A49-A14AA616BC1C}"/>
      </w:docPartPr>
      <w:docPartBody>
        <w:p w:rsidR="00DB6493" w:rsidRDefault="00110F43" w:rsidP="00110F43">
          <w:pPr>
            <w:pStyle w:val="D9F6BF2D2DDB4B4CBB9F02AB2BE0EBAD"/>
          </w:pPr>
          <w:r w:rsidRPr="008776F1">
            <w:rPr>
              <w:rStyle w:val="PlaceholderText"/>
              <w:rFonts w:ascii="Arial" w:hAnsi="Arial" w:cs="Arial"/>
              <w:sz w:val="20"/>
              <w:szCs w:val="20"/>
            </w:rPr>
            <w:t>Click here to enter text.</w:t>
          </w:r>
        </w:p>
      </w:docPartBody>
    </w:docPart>
    <w:docPart>
      <w:docPartPr>
        <w:name w:val="A01E04F209ED43A0ACF89C927D025A96"/>
        <w:category>
          <w:name w:val="General"/>
          <w:gallery w:val="placeholder"/>
        </w:category>
        <w:types>
          <w:type w:val="bbPlcHdr"/>
        </w:types>
        <w:behaviors>
          <w:behavior w:val="content"/>
        </w:behaviors>
        <w:guid w:val="{64439AE3-BA65-4D68-A520-6AD1B1D617E5}"/>
      </w:docPartPr>
      <w:docPartBody>
        <w:p w:rsidR="00DB6493" w:rsidRDefault="00110F43" w:rsidP="00110F43">
          <w:pPr>
            <w:pStyle w:val="A01E04F209ED43A0ACF89C927D025A96"/>
          </w:pPr>
          <w:r w:rsidRPr="008776F1">
            <w:rPr>
              <w:rStyle w:val="PlaceholderText"/>
              <w:rFonts w:ascii="Arial" w:hAnsi="Arial" w:cs="Arial"/>
              <w:sz w:val="20"/>
              <w:szCs w:val="20"/>
            </w:rPr>
            <w:t>Click here to enter text.</w:t>
          </w:r>
        </w:p>
      </w:docPartBody>
    </w:docPart>
    <w:docPart>
      <w:docPartPr>
        <w:name w:val="4B5FB970C8BF43B6BEF5D5DA8DA286D6"/>
        <w:category>
          <w:name w:val="General"/>
          <w:gallery w:val="placeholder"/>
        </w:category>
        <w:types>
          <w:type w:val="bbPlcHdr"/>
        </w:types>
        <w:behaviors>
          <w:behavior w:val="content"/>
        </w:behaviors>
        <w:guid w:val="{7411AA9C-292B-458B-B2DE-4B6FDD700330}"/>
      </w:docPartPr>
      <w:docPartBody>
        <w:p w:rsidR="00DB6493" w:rsidRDefault="00110F43" w:rsidP="00110F43">
          <w:pPr>
            <w:pStyle w:val="4B5FB970C8BF43B6BEF5D5DA8DA286D6"/>
          </w:pPr>
          <w:r w:rsidRPr="008776F1">
            <w:rPr>
              <w:rStyle w:val="PlaceholderText"/>
              <w:rFonts w:ascii="Arial" w:hAnsi="Arial" w:cs="Arial"/>
              <w:sz w:val="20"/>
              <w:szCs w:val="20"/>
            </w:rPr>
            <w:t>Click here to enter text.</w:t>
          </w:r>
        </w:p>
      </w:docPartBody>
    </w:docPart>
    <w:docPart>
      <w:docPartPr>
        <w:name w:val="B97D595754724B55A881D11754DD5600"/>
        <w:category>
          <w:name w:val="General"/>
          <w:gallery w:val="placeholder"/>
        </w:category>
        <w:types>
          <w:type w:val="bbPlcHdr"/>
        </w:types>
        <w:behaviors>
          <w:behavior w:val="content"/>
        </w:behaviors>
        <w:guid w:val="{0F52192D-73D7-44D8-AC44-C902E9D030EF}"/>
      </w:docPartPr>
      <w:docPartBody>
        <w:p w:rsidR="00DB6493" w:rsidRDefault="00110F43" w:rsidP="00110F43">
          <w:pPr>
            <w:pStyle w:val="B97D595754724B55A881D11754DD5600"/>
          </w:pPr>
          <w:r w:rsidRPr="008776F1">
            <w:rPr>
              <w:rStyle w:val="PlaceholderText"/>
              <w:rFonts w:ascii="Arial" w:hAnsi="Arial" w:cs="Arial"/>
              <w:sz w:val="20"/>
              <w:szCs w:val="20"/>
            </w:rPr>
            <w:t>Click here to enter text.</w:t>
          </w:r>
        </w:p>
      </w:docPartBody>
    </w:docPart>
    <w:docPart>
      <w:docPartPr>
        <w:name w:val="6CA841407DD0487FB2824FB190AAD745"/>
        <w:category>
          <w:name w:val="General"/>
          <w:gallery w:val="placeholder"/>
        </w:category>
        <w:types>
          <w:type w:val="bbPlcHdr"/>
        </w:types>
        <w:behaviors>
          <w:behavior w:val="content"/>
        </w:behaviors>
        <w:guid w:val="{C8FF4870-816D-4F88-9EF7-B6F6419D3BD0}"/>
      </w:docPartPr>
      <w:docPartBody>
        <w:p w:rsidR="00DB6493" w:rsidRDefault="00110F43" w:rsidP="00110F43">
          <w:pPr>
            <w:pStyle w:val="6CA841407DD0487FB2824FB190AAD745"/>
          </w:pPr>
          <w:r w:rsidRPr="008776F1">
            <w:rPr>
              <w:rStyle w:val="PlaceholderText"/>
              <w:rFonts w:ascii="Arial" w:hAnsi="Arial" w:cs="Arial"/>
              <w:sz w:val="20"/>
              <w:szCs w:val="20"/>
            </w:rPr>
            <w:t>Click here to enter text.</w:t>
          </w:r>
        </w:p>
      </w:docPartBody>
    </w:docPart>
    <w:docPart>
      <w:docPartPr>
        <w:name w:val="2A68727D7F4C4AC3AA3B0333865A8848"/>
        <w:category>
          <w:name w:val="General"/>
          <w:gallery w:val="placeholder"/>
        </w:category>
        <w:types>
          <w:type w:val="bbPlcHdr"/>
        </w:types>
        <w:behaviors>
          <w:behavior w:val="content"/>
        </w:behaviors>
        <w:guid w:val="{849E69C6-82E0-4F9C-BE51-513148121D80}"/>
      </w:docPartPr>
      <w:docPartBody>
        <w:p w:rsidR="00DB6493" w:rsidRDefault="00110F43" w:rsidP="00110F43">
          <w:pPr>
            <w:pStyle w:val="2A68727D7F4C4AC3AA3B0333865A8848"/>
          </w:pPr>
          <w:r w:rsidRPr="008776F1">
            <w:rPr>
              <w:rStyle w:val="PlaceholderText"/>
              <w:rFonts w:ascii="Arial" w:hAnsi="Arial" w:cs="Arial"/>
              <w:sz w:val="20"/>
              <w:szCs w:val="20"/>
            </w:rPr>
            <w:t>Click here to enter text.</w:t>
          </w:r>
        </w:p>
      </w:docPartBody>
    </w:docPart>
    <w:docPart>
      <w:docPartPr>
        <w:name w:val="FF5D13D484B741A3A04ABC0851E9E3B5"/>
        <w:category>
          <w:name w:val="General"/>
          <w:gallery w:val="placeholder"/>
        </w:category>
        <w:types>
          <w:type w:val="bbPlcHdr"/>
        </w:types>
        <w:behaviors>
          <w:behavior w:val="content"/>
        </w:behaviors>
        <w:guid w:val="{8D7D6AB1-34BB-4DDB-84BC-C9FBB66222BE}"/>
      </w:docPartPr>
      <w:docPartBody>
        <w:p w:rsidR="00DB6493" w:rsidRDefault="00110F43" w:rsidP="00110F43">
          <w:pPr>
            <w:pStyle w:val="FF5D13D484B741A3A04ABC0851E9E3B5"/>
          </w:pPr>
          <w:r w:rsidRPr="00FC3AD5">
            <w:rPr>
              <w:rStyle w:val="PlaceholderText"/>
              <w:rFonts w:ascii="Arial" w:hAnsi="Arial" w:cs="Arial"/>
              <w:sz w:val="20"/>
              <w:szCs w:val="20"/>
            </w:rPr>
            <w:t>Click here to enter text.</w:t>
          </w:r>
        </w:p>
      </w:docPartBody>
    </w:docPart>
    <w:docPart>
      <w:docPartPr>
        <w:name w:val="D778E09250DE4D8587E113E9F55BBE01"/>
        <w:category>
          <w:name w:val="General"/>
          <w:gallery w:val="placeholder"/>
        </w:category>
        <w:types>
          <w:type w:val="bbPlcHdr"/>
        </w:types>
        <w:behaviors>
          <w:behavior w:val="content"/>
        </w:behaviors>
        <w:guid w:val="{DEBA2E77-46D7-44A4-B032-1EE2CACFD341}"/>
      </w:docPartPr>
      <w:docPartBody>
        <w:p w:rsidR="00DB6493" w:rsidRDefault="00110F43" w:rsidP="00110F43">
          <w:pPr>
            <w:pStyle w:val="D778E09250DE4D8587E113E9F55BBE01"/>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116C"/>
    <w:rsid w:val="000A330F"/>
    <w:rsid w:val="00110F43"/>
    <w:rsid w:val="0030116C"/>
    <w:rsid w:val="004152CC"/>
    <w:rsid w:val="006672D1"/>
    <w:rsid w:val="00CC6F63"/>
    <w:rsid w:val="00CF2509"/>
    <w:rsid w:val="00DB6493"/>
    <w:rsid w:val="00E6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F43"/>
    <w:rPr>
      <w:color w:val="808080"/>
    </w:rPr>
  </w:style>
  <w:style w:type="paragraph" w:customStyle="1" w:styleId="233F76ABAB6C4351B83904F437A0FF99">
    <w:name w:val="233F76ABAB6C4351B83904F437A0FF99"/>
    <w:rsid w:val="00110F43"/>
  </w:style>
  <w:style w:type="paragraph" w:customStyle="1" w:styleId="3687BD288C8A4749BAED3EAED8C0E57E">
    <w:name w:val="3687BD288C8A4749BAED3EAED8C0E57E"/>
    <w:rsid w:val="00110F43"/>
  </w:style>
  <w:style w:type="paragraph" w:customStyle="1" w:styleId="E4580DF269C7422288024D73AC4BD90D">
    <w:name w:val="E4580DF269C7422288024D73AC4BD90D"/>
    <w:rsid w:val="00110F43"/>
  </w:style>
  <w:style w:type="paragraph" w:customStyle="1" w:styleId="BE322D34AC7449718C5BE75DB470BC65">
    <w:name w:val="BE322D34AC7449718C5BE75DB470BC65"/>
    <w:rsid w:val="00110F43"/>
  </w:style>
  <w:style w:type="paragraph" w:customStyle="1" w:styleId="BCB804F3705C49AD896D6FE3DEC83A25">
    <w:name w:val="BCB804F3705C49AD896D6FE3DEC83A25"/>
    <w:rsid w:val="00110F43"/>
  </w:style>
  <w:style w:type="paragraph" w:customStyle="1" w:styleId="699160DAB0524BB18B7F97805910B0A7">
    <w:name w:val="699160DAB0524BB18B7F97805910B0A7"/>
    <w:rsid w:val="00110F43"/>
  </w:style>
  <w:style w:type="paragraph" w:customStyle="1" w:styleId="49C614396F0B4BF8AA9F83922202CA19">
    <w:name w:val="49C614396F0B4BF8AA9F83922202CA19"/>
    <w:rsid w:val="00110F43"/>
  </w:style>
  <w:style w:type="paragraph" w:customStyle="1" w:styleId="A1CA461206FA4BA3AE54A5B779FA0AF7">
    <w:name w:val="A1CA461206FA4BA3AE54A5B779FA0AF7"/>
    <w:rsid w:val="00110F43"/>
  </w:style>
  <w:style w:type="paragraph" w:customStyle="1" w:styleId="A95ECF739A984072987A2EFC7152280A">
    <w:name w:val="A95ECF739A984072987A2EFC7152280A"/>
    <w:rsid w:val="00110F43"/>
  </w:style>
  <w:style w:type="paragraph" w:customStyle="1" w:styleId="99F639CF5F454DAB95B7142DEA148F08">
    <w:name w:val="99F639CF5F454DAB95B7142DEA148F08"/>
    <w:rsid w:val="00110F43"/>
  </w:style>
  <w:style w:type="paragraph" w:customStyle="1" w:styleId="D9F6BF2D2DDB4B4CBB9F02AB2BE0EBAD">
    <w:name w:val="D9F6BF2D2DDB4B4CBB9F02AB2BE0EBAD"/>
    <w:rsid w:val="00110F43"/>
  </w:style>
  <w:style w:type="paragraph" w:customStyle="1" w:styleId="A01E04F209ED43A0ACF89C927D025A96">
    <w:name w:val="A01E04F209ED43A0ACF89C927D025A96"/>
    <w:rsid w:val="00110F43"/>
  </w:style>
  <w:style w:type="paragraph" w:customStyle="1" w:styleId="4B5FB970C8BF43B6BEF5D5DA8DA286D6">
    <w:name w:val="4B5FB970C8BF43B6BEF5D5DA8DA286D6"/>
    <w:rsid w:val="00110F43"/>
  </w:style>
  <w:style w:type="paragraph" w:customStyle="1" w:styleId="B97D595754724B55A881D11754DD5600">
    <w:name w:val="B97D595754724B55A881D11754DD5600"/>
    <w:rsid w:val="00110F43"/>
  </w:style>
  <w:style w:type="paragraph" w:customStyle="1" w:styleId="6CA841407DD0487FB2824FB190AAD745">
    <w:name w:val="6CA841407DD0487FB2824FB190AAD745"/>
    <w:rsid w:val="00110F43"/>
  </w:style>
  <w:style w:type="paragraph" w:customStyle="1" w:styleId="2A68727D7F4C4AC3AA3B0333865A8848">
    <w:name w:val="2A68727D7F4C4AC3AA3B0333865A8848"/>
    <w:rsid w:val="00110F43"/>
  </w:style>
  <w:style w:type="paragraph" w:customStyle="1" w:styleId="FF5D13D484B741A3A04ABC0851E9E3B5">
    <w:name w:val="FF5D13D484B741A3A04ABC0851E9E3B5"/>
    <w:rsid w:val="00110F43"/>
  </w:style>
  <w:style w:type="paragraph" w:customStyle="1" w:styleId="D778E09250DE4D8587E113E9F55BBE01">
    <w:name w:val="D778E09250DE4D8587E113E9F55BBE01"/>
    <w:rsid w:val="00110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Claire Burbidge</cp:lastModifiedBy>
  <cp:revision>2</cp:revision>
  <dcterms:created xsi:type="dcterms:W3CDTF">2025-05-22T07:29:00Z</dcterms:created>
  <dcterms:modified xsi:type="dcterms:W3CDTF">2025-05-22T07:29:00Z</dcterms:modified>
</cp:coreProperties>
</file>