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90437" w14:textId="43EAC1B1" w:rsidR="00366FC6" w:rsidRPr="00366FC6" w:rsidRDefault="00885A01" w:rsidP="00366FC6">
      <w:pPr>
        <w:rPr>
          <w:lang w:val="en-US"/>
        </w:rPr>
      </w:pPr>
      <w:r w:rsidRPr="00366FC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D08BC34" wp14:editId="2015744D">
            <wp:simplePos x="0" y="0"/>
            <wp:positionH relativeFrom="page">
              <wp:posOffset>137160</wp:posOffset>
            </wp:positionH>
            <wp:positionV relativeFrom="page">
              <wp:posOffset>228600</wp:posOffset>
            </wp:positionV>
            <wp:extent cx="1074420" cy="1018145"/>
            <wp:effectExtent l="133350" t="114300" r="125730" b="1441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84" cy="1020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FC6" w:rsidRPr="00366FC6">
        <w:rPr>
          <w:lang w:val="en-US"/>
        </w:rPr>
        <w:tab/>
      </w:r>
    </w:p>
    <w:p w14:paraId="1ABF665F" w14:textId="20DCD905" w:rsidR="728B2358" w:rsidRDefault="728B2358" w:rsidP="728B2358"/>
    <w:tbl>
      <w:tblPr>
        <w:tblW w:w="9214" w:type="dxa"/>
        <w:tblInd w:w="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17"/>
        <w:gridCol w:w="600"/>
        <w:gridCol w:w="921"/>
        <w:gridCol w:w="922"/>
        <w:gridCol w:w="555"/>
        <w:gridCol w:w="1111"/>
        <w:gridCol w:w="592"/>
        <w:gridCol w:w="1569"/>
      </w:tblGrid>
      <w:tr w:rsidR="00366FC6" w:rsidRPr="00CE5C1E" w14:paraId="2607C8BE" w14:textId="77777777" w:rsidTr="6BC1DB3D">
        <w:trPr>
          <w:cantSplit/>
          <w:trHeight w:val="527"/>
        </w:trPr>
        <w:tc>
          <w:tcPr>
            <w:tcW w:w="9214" w:type="dxa"/>
            <w:gridSpan w:val="9"/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8937" w14:textId="4FD697FA" w:rsidR="00366FC6" w:rsidRPr="00CE5C1E" w:rsidRDefault="00366FC6" w:rsidP="00CB5652">
            <w:pPr>
              <w:ind w:left="132" w:right="1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>UNIT SPECIFICATION</w:t>
            </w:r>
          </w:p>
        </w:tc>
      </w:tr>
      <w:tr w:rsidR="00366FC6" w:rsidRPr="00CE5C1E" w14:paraId="19769D41" w14:textId="77777777" w:rsidTr="6BC1DB3D">
        <w:trPr>
          <w:cantSplit/>
          <w:trHeight w:val="349"/>
        </w:trPr>
        <w:tc>
          <w:tcPr>
            <w:tcW w:w="9214" w:type="dxa"/>
            <w:gridSpan w:val="9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48D9B" w14:textId="2FFD5E03" w:rsidR="00D52620" w:rsidRDefault="00366FC6" w:rsidP="00D52620">
            <w:pPr>
              <w:spacing w:after="0" w:line="240" w:lineRule="auto"/>
              <w:ind w:left="130" w:right="15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28B2358">
              <w:rPr>
                <w:rFonts w:ascii="Arial" w:hAnsi="Arial" w:cs="Arial"/>
                <w:b/>
                <w:bCs/>
                <w:sz w:val="20"/>
                <w:szCs w:val="20"/>
              </w:rPr>
              <w:t>Unit title</w:t>
            </w:r>
            <w:r w:rsidR="00D52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Pr="00D52620">
              <w:rPr>
                <w:rFonts w:ascii="Arial" w:hAnsi="Arial" w:cs="Arial"/>
                <w:sz w:val="20"/>
                <w:szCs w:val="20"/>
              </w:rPr>
              <w:t>Resilience, Advocacy and Wellbeing</w:t>
            </w:r>
          </w:p>
          <w:p w14:paraId="1E0AA55D" w14:textId="767CA937" w:rsidR="00D52620" w:rsidRPr="00CE5C1E" w:rsidRDefault="00D52620" w:rsidP="00D52620">
            <w:pPr>
              <w:spacing w:after="0" w:line="240" w:lineRule="auto"/>
              <w:ind w:left="130" w:right="15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6FC6" w:rsidRPr="00CE5C1E" w14:paraId="61945C93" w14:textId="77777777" w:rsidTr="6BC1DB3D">
        <w:trPr>
          <w:cantSplit/>
          <w:trHeight w:val="660"/>
        </w:trPr>
        <w:tc>
          <w:tcPr>
            <w:tcW w:w="2127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11150" w14:textId="72DDF431" w:rsidR="00366FC6" w:rsidRPr="00CE5C1E" w:rsidRDefault="00366FC6" w:rsidP="00CB5652">
            <w:pPr>
              <w:spacing w:after="0" w:line="240" w:lineRule="auto"/>
              <w:ind w:left="132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  <w:tc>
          <w:tcPr>
            <w:tcW w:w="817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22A0" w14:textId="0F51D40C" w:rsidR="00366FC6" w:rsidRPr="00CE5C1E" w:rsidRDefault="00366FC6" w:rsidP="00CB5652">
            <w:pPr>
              <w:spacing w:after="0" w:line="240" w:lineRule="auto"/>
              <w:ind w:left="132" w:right="152"/>
              <w:rPr>
                <w:rFonts w:ascii="Arial" w:hAnsi="Arial" w:cs="Arial"/>
                <w:sz w:val="20"/>
                <w:szCs w:val="20"/>
              </w:rPr>
            </w:pPr>
            <w:r w:rsidRPr="728B2358">
              <w:rPr>
                <w:rFonts w:ascii="Arial" w:hAnsi="Arial" w:cs="Arial"/>
                <w:sz w:val="20"/>
                <w:szCs w:val="20"/>
              </w:rPr>
              <w:t>6</w:t>
            </w:r>
            <w:r w:rsidR="00D52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28B2358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CE5C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21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9BF6C" w14:textId="47EDEAD8" w:rsidR="00366FC6" w:rsidRPr="00CE5C1E" w:rsidRDefault="00366FC6" w:rsidP="00CB5652">
            <w:pPr>
              <w:spacing w:after="0" w:line="240" w:lineRule="auto"/>
              <w:ind w:left="132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sz w:val="20"/>
                <w:szCs w:val="20"/>
              </w:rPr>
              <w:t xml:space="preserve">Credit value </w:t>
            </w:r>
          </w:p>
        </w:tc>
        <w:tc>
          <w:tcPr>
            <w:tcW w:w="4749" w:type="dxa"/>
            <w:gridSpan w:val="5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13A40" w14:textId="77777777" w:rsidR="00366FC6" w:rsidRPr="00CE5C1E" w:rsidRDefault="00366FC6" w:rsidP="00CB5652">
            <w:pPr>
              <w:spacing w:after="0" w:line="240" w:lineRule="auto"/>
              <w:ind w:left="132" w:right="152"/>
              <w:rPr>
                <w:rFonts w:ascii="Arial" w:hAnsi="Arial" w:cs="Arial"/>
                <w:sz w:val="20"/>
                <w:szCs w:val="20"/>
              </w:rPr>
            </w:pPr>
            <w:r w:rsidRPr="00CE5C1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66FC6" w:rsidRPr="00CE5C1E" w14:paraId="3B327539" w14:textId="77777777" w:rsidTr="6BC1DB3D">
        <w:trPr>
          <w:cantSplit/>
          <w:trHeight w:val="660"/>
        </w:trPr>
        <w:tc>
          <w:tcPr>
            <w:tcW w:w="2944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FD921" w14:textId="2B3647BC" w:rsidR="00366FC6" w:rsidRPr="00CE5C1E" w:rsidRDefault="00366FC6" w:rsidP="00CB5652">
            <w:pPr>
              <w:ind w:left="132" w:right="1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this a common unit? </w:t>
            </w:r>
          </w:p>
        </w:tc>
        <w:tc>
          <w:tcPr>
            <w:tcW w:w="1521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9BAD4" w14:textId="77777777" w:rsidR="00366FC6" w:rsidRPr="00CE5C1E" w:rsidRDefault="00366FC6" w:rsidP="00CB5652">
            <w:pPr>
              <w:ind w:left="132" w:right="152"/>
              <w:rPr>
                <w:rFonts w:ascii="Arial" w:hAnsi="Arial" w:cs="Arial"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2588" w:type="dxa"/>
            <w:gridSpan w:val="3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9F21" w14:textId="09BCD6BA" w:rsidR="00366FC6" w:rsidRPr="00CE5C1E" w:rsidRDefault="00366FC6" w:rsidP="00CB5652">
            <w:pPr>
              <w:ind w:left="132" w:right="1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>Expected contact hours for unit</w:t>
            </w:r>
          </w:p>
        </w:tc>
        <w:tc>
          <w:tcPr>
            <w:tcW w:w="2161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89E3" w14:textId="5B008581" w:rsidR="00366FC6" w:rsidRPr="00CE5C1E" w:rsidRDefault="008841B0" w:rsidP="00CB5652">
            <w:pPr>
              <w:ind w:left="132" w:right="15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</w:tr>
      <w:tr w:rsidR="008405E9" w:rsidRPr="00CE5C1E" w14:paraId="48BA9F72" w14:textId="77777777" w:rsidTr="6BC1DB3D">
        <w:trPr>
          <w:cantSplit/>
          <w:trHeight w:val="700"/>
        </w:trPr>
        <w:tc>
          <w:tcPr>
            <w:tcW w:w="9214" w:type="dxa"/>
            <w:gridSpan w:val="9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02A7F" w14:textId="77777777" w:rsidR="008405E9" w:rsidRPr="00CE5C1E" w:rsidRDefault="008405E9" w:rsidP="00CB5652">
            <w:pPr>
              <w:spacing w:after="0" w:line="240" w:lineRule="auto"/>
              <w:ind w:left="130" w:right="153"/>
              <w:rPr>
                <w:rFonts w:ascii="Arial" w:hAnsi="Arial" w:cs="Arial"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>Owning Department</w:t>
            </w:r>
            <w:r w:rsidRPr="00CE5C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2B4AF6C" w14:textId="118B4A44" w:rsidR="008405E9" w:rsidRPr="00CE5C1E" w:rsidRDefault="008405E9" w:rsidP="008405E9">
            <w:pPr>
              <w:spacing w:after="0" w:line="240" w:lineRule="auto"/>
              <w:ind w:left="132" w:right="153"/>
              <w:rPr>
                <w:rFonts w:ascii="Arial" w:hAnsi="Arial" w:cs="Arial"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Cs/>
                <w:sz w:val="20"/>
                <w:szCs w:val="20"/>
              </w:rPr>
              <w:t>Social Sciences and Social Work</w:t>
            </w:r>
          </w:p>
        </w:tc>
      </w:tr>
      <w:tr w:rsidR="00366FC6" w:rsidRPr="00CE5C1E" w14:paraId="139F3AD1" w14:textId="77777777" w:rsidTr="6BC1DB3D">
        <w:trPr>
          <w:cantSplit/>
          <w:trHeight w:val="660"/>
        </w:trPr>
        <w:tc>
          <w:tcPr>
            <w:tcW w:w="9214" w:type="dxa"/>
            <w:gridSpan w:val="9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0BBDF" w14:textId="3D693911" w:rsidR="00366FC6" w:rsidRDefault="00366FC6" w:rsidP="00CB5652">
            <w:pPr>
              <w:spacing w:after="0" w:line="240" w:lineRule="auto"/>
              <w:ind w:left="130" w:right="15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 and co-requisites </w:t>
            </w:r>
          </w:p>
          <w:p w14:paraId="3AD8606D" w14:textId="77777777" w:rsidR="00366FC6" w:rsidRPr="00CE5C1E" w:rsidRDefault="57E2F615" w:rsidP="00D52620">
            <w:pPr>
              <w:spacing w:after="0" w:line="240" w:lineRule="auto"/>
              <w:ind w:left="130" w:right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C1E">
              <w:rPr>
                <w:rFonts w:ascii="Arial" w:hAnsi="Arial" w:cs="Arial"/>
                <w:sz w:val="20"/>
                <w:szCs w:val="20"/>
              </w:rPr>
              <w:t>Applicants will be Registered Health and Social Care Professionals or from allied professions (I.e. Police, Education) working in care and support roles.</w:t>
            </w:r>
          </w:p>
          <w:p w14:paraId="27D43919" w14:textId="3018F914" w:rsidR="00CB5652" w:rsidRPr="00CE5C1E" w:rsidRDefault="00CB5652" w:rsidP="00CB5652">
            <w:pPr>
              <w:spacing w:after="0" w:line="240" w:lineRule="auto"/>
              <w:ind w:left="130" w:right="15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FC6" w:rsidRPr="00CE5C1E" w14:paraId="1C73063F" w14:textId="77777777" w:rsidTr="6BC1DB3D">
        <w:trPr>
          <w:cantSplit/>
          <w:trHeight w:val="3520"/>
        </w:trPr>
        <w:tc>
          <w:tcPr>
            <w:tcW w:w="9214" w:type="dxa"/>
            <w:gridSpan w:val="9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2962" w14:textId="271A5304" w:rsidR="00366FC6" w:rsidRDefault="00366FC6" w:rsidP="00CB5652">
            <w:pPr>
              <w:spacing w:after="0" w:line="240" w:lineRule="auto"/>
              <w:ind w:left="130" w:right="15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Aims </w:t>
            </w:r>
          </w:p>
          <w:p w14:paraId="41607D0D" w14:textId="469EFF59" w:rsidR="00366FC6" w:rsidRPr="00CE5C1E" w:rsidRDefault="00366FC6" w:rsidP="00D52620">
            <w:pPr>
              <w:spacing w:after="0" w:line="240" w:lineRule="auto"/>
              <w:ind w:left="130" w:right="15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Cs/>
                <w:sz w:val="20"/>
                <w:szCs w:val="20"/>
              </w:rPr>
              <w:t xml:space="preserve">This unit is designed to enhance knowledge and skills to support </w:t>
            </w:r>
            <w:r w:rsidRPr="728B2358">
              <w:rPr>
                <w:rFonts w:ascii="Arial" w:hAnsi="Arial" w:cs="Arial"/>
                <w:sz w:val="20"/>
                <w:szCs w:val="20"/>
              </w:rPr>
              <w:t xml:space="preserve">Leadership </w:t>
            </w:r>
            <w:r w:rsidRPr="00CE5C1E">
              <w:rPr>
                <w:rFonts w:ascii="Arial" w:hAnsi="Arial" w:cs="Arial"/>
                <w:bCs/>
                <w:sz w:val="20"/>
                <w:szCs w:val="20"/>
              </w:rPr>
              <w:t xml:space="preserve">practice </w:t>
            </w:r>
            <w:r w:rsidRPr="728B2358">
              <w:rPr>
                <w:rFonts w:ascii="Arial" w:hAnsi="Arial" w:cs="Arial"/>
                <w:sz w:val="20"/>
                <w:szCs w:val="20"/>
              </w:rPr>
              <w:t>around Resilience, Advocacy</w:t>
            </w:r>
            <w:r w:rsidRPr="00CE5C1E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Pr="728B2358">
              <w:rPr>
                <w:rFonts w:ascii="Arial" w:hAnsi="Arial" w:cs="Arial"/>
                <w:sz w:val="20"/>
                <w:szCs w:val="20"/>
              </w:rPr>
              <w:t>Wellbeing.</w:t>
            </w:r>
          </w:p>
          <w:p w14:paraId="7B0B1163" w14:textId="77777777" w:rsidR="00CB5652" w:rsidRPr="00CE5C1E" w:rsidRDefault="00CB5652" w:rsidP="00CB5652">
            <w:pPr>
              <w:spacing w:after="0" w:line="240" w:lineRule="auto"/>
              <w:ind w:left="130" w:right="15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AA3D81" w14:textId="77777777" w:rsidR="00366FC6" w:rsidRPr="00CE5C1E" w:rsidRDefault="00366FC6" w:rsidP="00D52620">
            <w:pPr>
              <w:spacing w:after="0" w:line="240" w:lineRule="auto"/>
              <w:ind w:left="130" w:right="15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Cs/>
                <w:sz w:val="20"/>
                <w:szCs w:val="20"/>
              </w:rPr>
              <w:t>The unit will refer to the contemporary theory, research, policy, guidance and legislation which supports their practice.</w:t>
            </w:r>
          </w:p>
          <w:p w14:paraId="72A70603" w14:textId="77777777" w:rsidR="00CB5652" w:rsidRPr="00CE5C1E" w:rsidRDefault="00CB5652" w:rsidP="00CB5652">
            <w:pPr>
              <w:spacing w:after="0" w:line="240" w:lineRule="auto"/>
              <w:ind w:left="130" w:right="15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065946" w14:textId="5026F44D" w:rsidR="00366FC6" w:rsidRPr="00CE5C1E" w:rsidRDefault="00366FC6" w:rsidP="00D52620">
            <w:pPr>
              <w:spacing w:after="0" w:line="240" w:lineRule="auto"/>
              <w:ind w:left="130" w:right="15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Cs/>
                <w:sz w:val="20"/>
                <w:szCs w:val="20"/>
              </w:rPr>
              <w:t xml:space="preserve">Students will critically examine professional, organisational, social and cultural contexts of practice. </w:t>
            </w:r>
            <w:r w:rsidRPr="728B2358">
              <w:rPr>
                <w:rFonts w:ascii="Arial" w:hAnsi="Arial" w:cs="Arial"/>
                <w:sz w:val="20"/>
                <w:szCs w:val="20"/>
              </w:rPr>
              <w:t xml:space="preserve">They will critically reflect on the management of staff who are exposed to stress, trauma and vicarious trauma. </w:t>
            </w:r>
          </w:p>
          <w:p w14:paraId="0C9E9575" w14:textId="77777777" w:rsidR="00CB5652" w:rsidRPr="00CE5C1E" w:rsidRDefault="00CB5652" w:rsidP="00CB5652">
            <w:pPr>
              <w:spacing w:after="0" w:line="240" w:lineRule="auto"/>
              <w:ind w:left="130" w:right="15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006C76" w14:textId="77777777" w:rsidR="00E12220" w:rsidRDefault="00366FC6" w:rsidP="00D52620">
            <w:pPr>
              <w:spacing w:after="0" w:line="240" w:lineRule="auto"/>
              <w:ind w:left="130" w:right="15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Cs/>
                <w:sz w:val="20"/>
                <w:szCs w:val="20"/>
              </w:rPr>
              <w:t>Students will receive structured opportunities for critical reflection within a well-resourced and research-informed learning community.</w:t>
            </w: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3D6618C" w14:textId="77777777" w:rsidR="00E12220" w:rsidRDefault="00E12220" w:rsidP="00E12220">
            <w:pPr>
              <w:spacing w:after="0" w:line="240" w:lineRule="auto"/>
              <w:ind w:left="130" w:right="15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D1D3D7" w14:textId="77777777" w:rsidR="00CB5652" w:rsidRDefault="008841B0" w:rsidP="00D52620">
            <w:pPr>
              <w:spacing w:after="0" w:line="240" w:lineRule="auto"/>
              <w:ind w:left="130" w:right="15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2220">
              <w:rPr>
                <w:rFonts w:ascii="Arial" w:hAnsi="Arial" w:cs="Arial"/>
                <w:color w:val="000000" w:themeColor="text1"/>
                <w:sz w:val="20"/>
                <w:szCs w:val="20"/>
              </w:rPr>
              <w:t>Teaching for this unit will take place online, physically or in a hybrid mode, depending on the requirements of the purchasing employer.</w:t>
            </w:r>
          </w:p>
          <w:p w14:paraId="77A1FCFA" w14:textId="2EEFF68A" w:rsidR="00E12220" w:rsidRPr="00E12220" w:rsidRDefault="00E12220" w:rsidP="00E12220">
            <w:pPr>
              <w:spacing w:after="0" w:line="240" w:lineRule="auto"/>
              <w:ind w:left="130" w:right="15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6FC6" w:rsidRPr="00CE5C1E" w14:paraId="069F11D4" w14:textId="77777777" w:rsidTr="6BC1DB3D">
        <w:trPr>
          <w:cantSplit/>
          <w:trHeight w:val="3300"/>
        </w:trPr>
        <w:tc>
          <w:tcPr>
            <w:tcW w:w="9214" w:type="dxa"/>
            <w:gridSpan w:val="9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94737" w14:textId="39E2FB4F" w:rsidR="00366FC6" w:rsidRPr="00CE5C1E" w:rsidRDefault="00366FC6" w:rsidP="00CB5652">
            <w:pPr>
              <w:spacing w:after="0" w:line="240" w:lineRule="auto"/>
              <w:ind w:left="132" w:right="15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>Intended learning outcomes (ILOs)</w:t>
            </w:r>
          </w:p>
          <w:p w14:paraId="7493F538" w14:textId="508F4D1C" w:rsidR="00366FC6" w:rsidRPr="00CE5C1E" w:rsidRDefault="00366FC6" w:rsidP="00CB5652">
            <w:pPr>
              <w:spacing w:after="0" w:line="240" w:lineRule="auto"/>
              <w:ind w:left="132" w:right="153"/>
              <w:rPr>
                <w:rFonts w:ascii="Arial" w:hAnsi="Arial" w:cs="Arial"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Cs/>
                <w:sz w:val="20"/>
                <w:szCs w:val="20"/>
              </w:rPr>
              <w:t>Having successfully completed this unit the student is expected to:</w:t>
            </w:r>
          </w:p>
          <w:p w14:paraId="02157A29" w14:textId="77777777" w:rsidR="00CB5652" w:rsidRPr="00CE5C1E" w:rsidRDefault="00CB5652" w:rsidP="00CB5652">
            <w:pPr>
              <w:spacing w:after="0" w:line="240" w:lineRule="auto"/>
              <w:ind w:left="132" w:right="15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98E587" w14:textId="78B51DD4" w:rsidR="00CB5652" w:rsidRPr="00CE5C1E" w:rsidRDefault="00366FC6" w:rsidP="09709F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6BC1DB3D">
              <w:rPr>
                <w:rFonts w:ascii="Arial" w:hAnsi="Arial" w:cs="Arial"/>
                <w:sz w:val="20"/>
                <w:szCs w:val="20"/>
              </w:rPr>
              <w:t>apply relevant theory, research and policy to the topics of resilience, advocacy and wellbeing in the practice context</w:t>
            </w:r>
            <w:r w:rsidR="00D5262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FC3A7C" w14:textId="77777777" w:rsidR="00CB5652" w:rsidRPr="00CE5C1E" w:rsidRDefault="00CB5652" w:rsidP="00CB5652">
            <w:pPr>
              <w:pStyle w:val="ListParagraph"/>
              <w:spacing w:after="0" w:line="240" w:lineRule="auto"/>
              <w:ind w:right="15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10B73D" w14:textId="57463E42" w:rsidR="00CB5652" w:rsidRPr="00CE5C1E" w:rsidRDefault="00366FC6" w:rsidP="6BC1DB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6BC1DB3D">
              <w:rPr>
                <w:rFonts w:ascii="Arial" w:hAnsi="Arial" w:cs="Arial"/>
                <w:sz w:val="20"/>
                <w:szCs w:val="20"/>
              </w:rPr>
              <w:t>develop awareness of self in organisational, social and cultural contexts as part of a process of evaluating resilience, advocacy and wellbeing in leadership practice</w:t>
            </w:r>
            <w:r w:rsidR="00D5262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35C5462" w14:textId="77777777" w:rsidR="00CB5652" w:rsidRPr="00CE5C1E" w:rsidRDefault="00CB5652" w:rsidP="00CB5652">
            <w:pPr>
              <w:spacing w:after="0" w:line="240" w:lineRule="auto"/>
              <w:ind w:right="15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5A079E" w14:textId="3CCF47B6" w:rsidR="00CB5652" w:rsidRPr="00CE5C1E" w:rsidRDefault="00366FC6" w:rsidP="6BC1DB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6BC1DB3D">
              <w:rPr>
                <w:rFonts w:ascii="Arial" w:hAnsi="Arial" w:cs="Arial"/>
                <w:sz w:val="20"/>
                <w:szCs w:val="20"/>
              </w:rPr>
              <w:t>apply critical reflection to inform and provide a rationale fo</w:t>
            </w:r>
            <w:r w:rsidR="00CB5652" w:rsidRPr="6BC1DB3D">
              <w:rPr>
                <w:rFonts w:ascii="Arial" w:hAnsi="Arial" w:cs="Arial"/>
                <w:sz w:val="20"/>
                <w:szCs w:val="20"/>
              </w:rPr>
              <w:t>r leadership practice</w:t>
            </w:r>
            <w:r w:rsidR="00D5262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9368DA7" w14:textId="77777777" w:rsidR="00CB5652" w:rsidRPr="00CE5C1E" w:rsidRDefault="00CB5652" w:rsidP="00CB5652">
            <w:pPr>
              <w:spacing w:after="0" w:line="240" w:lineRule="auto"/>
              <w:ind w:right="15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6B1204" w14:textId="76FEF3DF" w:rsidR="00366FC6" w:rsidRPr="00CE5C1E" w:rsidRDefault="00366FC6" w:rsidP="6BC1DB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6BC1DB3D">
              <w:rPr>
                <w:rFonts w:ascii="Arial" w:hAnsi="Arial" w:cs="Arial"/>
                <w:sz w:val="20"/>
                <w:szCs w:val="20"/>
              </w:rPr>
              <w:t>develop skills and knowledge to support staff resilience, advocacy and wellbeing in the wider organisational context</w:t>
            </w:r>
            <w:r w:rsidR="00D526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35A57" w:rsidRPr="00CE5C1E" w14:paraId="080A315F" w14:textId="77777777" w:rsidTr="00D52620">
        <w:trPr>
          <w:cantSplit/>
          <w:trHeight w:val="1691"/>
        </w:trPr>
        <w:tc>
          <w:tcPr>
            <w:tcW w:w="9214" w:type="dxa"/>
            <w:gridSpan w:val="9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657C" w14:textId="77777777" w:rsidR="00E35A57" w:rsidRPr="00CE5C1E" w:rsidRDefault="00E35A57" w:rsidP="00CB5652">
            <w:pPr>
              <w:spacing w:after="0" w:line="240" w:lineRule="auto"/>
              <w:ind w:left="132" w:right="15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>Learning and teaching methods</w:t>
            </w:r>
          </w:p>
          <w:p w14:paraId="4337018E" w14:textId="77777777" w:rsidR="00E35A57" w:rsidRPr="00CE5C1E" w:rsidRDefault="00E35A57" w:rsidP="00D52620">
            <w:pPr>
              <w:ind w:left="132" w:right="15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Cs/>
                <w:sz w:val="20"/>
                <w:szCs w:val="20"/>
              </w:rPr>
              <w:t>Blended learning and teaching methods (online and face to face if appropriate); seminars, case studies, guided discussion and debates, student presentations, tutorial support, online resources provided through Brightspace.</w:t>
            </w:r>
          </w:p>
          <w:p w14:paraId="1AE96D13" w14:textId="2DDE9B4A" w:rsidR="00E35A57" w:rsidRPr="00CE5C1E" w:rsidRDefault="00E35A57" w:rsidP="00D52620">
            <w:pPr>
              <w:spacing w:after="0" w:line="240" w:lineRule="auto"/>
              <w:ind w:left="132" w:right="15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C1DB3D">
              <w:rPr>
                <w:rFonts w:ascii="Arial" w:hAnsi="Arial" w:cs="Arial"/>
                <w:sz w:val="20"/>
                <w:szCs w:val="20"/>
              </w:rPr>
              <w:t>Students will also be expected to undertake additional research and reading to support formal learning.</w:t>
            </w:r>
            <w:r w:rsidRPr="6BC1DB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66FC6" w:rsidRPr="00CE5C1E" w14:paraId="66D5E729" w14:textId="77777777" w:rsidTr="6BC1DB3D">
        <w:trPr>
          <w:cantSplit/>
          <w:trHeight w:val="345"/>
        </w:trPr>
        <w:tc>
          <w:tcPr>
            <w:tcW w:w="9214" w:type="dxa"/>
            <w:gridSpan w:val="9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7853" w14:textId="44811E90" w:rsidR="00366FC6" w:rsidRPr="00CE5C1E" w:rsidRDefault="00366FC6" w:rsidP="00E35A57">
            <w:pPr>
              <w:ind w:left="132" w:right="1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Assessment </w:t>
            </w:r>
          </w:p>
        </w:tc>
      </w:tr>
      <w:tr w:rsidR="00366FC6" w:rsidRPr="00CE5C1E" w14:paraId="00D4B38E" w14:textId="77777777" w:rsidTr="6BC1DB3D">
        <w:trPr>
          <w:cantSplit/>
          <w:trHeight w:val="660"/>
        </w:trPr>
        <w:tc>
          <w:tcPr>
            <w:tcW w:w="9214" w:type="dxa"/>
            <w:gridSpan w:val="9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F606" w14:textId="77777777" w:rsidR="00366FC6" w:rsidRPr="00CE5C1E" w:rsidRDefault="00366FC6" w:rsidP="00E35A57">
            <w:pPr>
              <w:spacing w:after="0" w:line="240" w:lineRule="auto"/>
              <w:ind w:left="130" w:right="15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>Formative assessment/feedback</w:t>
            </w:r>
          </w:p>
          <w:p w14:paraId="19D11D27" w14:textId="77777777" w:rsidR="00366FC6" w:rsidRDefault="00366FC6" w:rsidP="00E35A57">
            <w:pPr>
              <w:spacing w:after="0" w:line="240" w:lineRule="auto"/>
              <w:ind w:left="130" w:right="153"/>
              <w:rPr>
                <w:rFonts w:ascii="Arial" w:hAnsi="Arial" w:cs="Arial"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Cs/>
                <w:sz w:val="20"/>
                <w:szCs w:val="20"/>
              </w:rPr>
              <w:t>Written coursework (100%)</w:t>
            </w:r>
          </w:p>
          <w:p w14:paraId="47180DC2" w14:textId="065822E2" w:rsidR="00D52620" w:rsidRPr="00CE5C1E" w:rsidRDefault="00D52620" w:rsidP="00D52620">
            <w:pPr>
              <w:spacing w:after="0" w:line="240" w:lineRule="auto"/>
              <w:ind w:right="15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6FC6" w:rsidRPr="00CE5C1E" w14:paraId="3A364245" w14:textId="77777777" w:rsidTr="6BC1DB3D">
        <w:trPr>
          <w:cantSplit/>
          <w:trHeight w:val="375"/>
        </w:trPr>
        <w:tc>
          <w:tcPr>
            <w:tcW w:w="5387" w:type="dxa"/>
            <w:gridSpan w:val="5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8BDB3" w14:textId="6C06F9E1" w:rsidR="00366FC6" w:rsidRPr="00CE5C1E" w:rsidRDefault="00366FC6" w:rsidP="00CE5C1E">
            <w:pPr>
              <w:ind w:left="132" w:right="1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>Summative assessment</w:t>
            </w:r>
          </w:p>
        </w:tc>
        <w:tc>
          <w:tcPr>
            <w:tcW w:w="3827" w:type="dxa"/>
            <w:gridSpan w:val="4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040E4" w14:textId="62AD0F31" w:rsidR="00366FC6" w:rsidRPr="00CE5C1E" w:rsidRDefault="00366FC6" w:rsidP="00CE5C1E">
            <w:pPr>
              <w:ind w:left="132" w:right="1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>Indicative assessment</w:t>
            </w:r>
          </w:p>
        </w:tc>
      </w:tr>
      <w:tr w:rsidR="00366FC6" w:rsidRPr="00CE5C1E" w14:paraId="2678BE4F" w14:textId="77777777" w:rsidTr="6BC1DB3D">
        <w:trPr>
          <w:cantSplit/>
          <w:trHeight w:val="615"/>
        </w:trPr>
        <w:tc>
          <w:tcPr>
            <w:tcW w:w="212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929EE" w14:textId="77777777" w:rsidR="00366FC6" w:rsidRPr="00CE5C1E" w:rsidRDefault="00366FC6" w:rsidP="00CB5652">
            <w:pPr>
              <w:ind w:left="132" w:right="1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A79A2" w14:textId="77777777" w:rsidR="00366FC6" w:rsidRPr="00CE5C1E" w:rsidRDefault="00366FC6" w:rsidP="00CB5652">
            <w:pPr>
              <w:ind w:left="132" w:right="1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>ILOs assessed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2474" w14:textId="77777777" w:rsidR="00366FC6" w:rsidRPr="00CE5C1E" w:rsidRDefault="00366FC6" w:rsidP="00CB5652">
            <w:pPr>
              <w:ind w:left="132" w:right="1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Percentage weightings </w:t>
            </w:r>
          </w:p>
        </w:tc>
        <w:tc>
          <w:tcPr>
            <w:tcW w:w="3827" w:type="dxa"/>
            <w:gridSpan w:val="4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83F7F" w14:textId="03625007" w:rsidR="00366FC6" w:rsidRPr="00CE5C1E" w:rsidRDefault="00366FC6" w:rsidP="00CB5652">
            <w:pPr>
              <w:ind w:left="132" w:right="152"/>
              <w:rPr>
                <w:rFonts w:ascii="Arial" w:hAnsi="Arial" w:cs="Arial"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Cs/>
                <w:sz w:val="20"/>
                <w:szCs w:val="20"/>
              </w:rPr>
              <w:t>Inclusive assessment comprising of an essay of 3</w:t>
            </w:r>
            <w:r w:rsidR="00D5262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CE5C1E">
              <w:rPr>
                <w:rFonts w:ascii="Arial" w:hAnsi="Arial" w:cs="Arial"/>
                <w:bCs/>
                <w:sz w:val="20"/>
                <w:szCs w:val="20"/>
              </w:rPr>
              <w:t>000 words or multi modal equivalent</w:t>
            </w:r>
          </w:p>
        </w:tc>
      </w:tr>
      <w:tr w:rsidR="00366FC6" w:rsidRPr="00CE5C1E" w14:paraId="5DE871FD" w14:textId="77777777" w:rsidTr="6BC1DB3D">
        <w:trPr>
          <w:cantSplit/>
          <w:trHeight w:val="605"/>
        </w:trPr>
        <w:tc>
          <w:tcPr>
            <w:tcW w:w="212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9A802" w14:textId="3103BA03" w:rsidR="00366FC6" w:rsidRPr="00CE5C1E" w:rsidRDefault="00D52620" w:rsidP="00D52620">
            <w:pPr>
              <w:ind w:right="15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Coursework 1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EF6E5" w14:textId="090E4463" w:rsidR="00366FC6" w:rsidRPr="00CE5C1E" w:rsidRDefault="00366FC6" w:rsidP="00CB5652">
            <w:pPr>
              <w:ind w:left="132" w:right="152"/>
              <w:rPr>
                <w:rFonts w:ascii="Arial" w:hAnsi="Arial" w:cs="Arial"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Cs/>
                <w:sz w:val="20"/>
                <w:szCs w:val="20"/>
              </w:rPr>
              <w:t>1,</w:t>
            </w:r>
            <w:r w:rsidR="00D526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E5C1E">
              <w:rPr>
                <w:rFonts w:ascii="Arial" w:hAnsi="Arial" w:cs="Arial"/>
                <w:bCs/>
                <w:sz w:val="20"/>
                <w:szCs w:val="20"/>
              </w:rPr>
              <w:t>2,</w:t>
            </w:r>
            <w:r w:rsidR="00D526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E5C1E">
              <w:rPr>
                <w:rFonts w:ascii="Arial" w:hAnsi="Arial" w:cs="Arial"/>
                <w:bCs/>
                <w:sz w:val="20"/>
                <w:szCs w:val="20"/>
              </w:rPr>
              <w:t>3,</w:t>
            </w:r>
            <w:r w:rsidR="00D526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E5C1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28270" w14:textId="3E8C35F7" w:rsidR="00366FC6" w:rsidRPr="00CE5C1E" w:rsidRDefault="00366FC6" w:rsidP="00CB5652">
            <w:pPr>
              <w:ind w:left="132" w:right="152"/>
              <w:rPr>
                <w:rFonts w:ascii="Arial" w:hAnsi="Arial" w:cs="Arial"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="00D52620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3827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2E06C" w14:textId="77777777" w:rsidR="00366FC6" w:rsidRPr="00CE5C1E" w:rsidRDefault="00366FC6" w:rsidP="00CB5652">
            <w:pPr>
              <w:ind w:left="132" w:right="15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6FC6" w:rsidRPr="00CE5C1E" w14:paraId="178369DE" w14:textId="77777777" w:rsidTr="6BC1DB3D">
        <w:trPr>
          <w:cantSplit/>
          <w:trHeight w:val="2512"/>
        </w:trPr>
        <w:tc>
          <w:tcPr>
            <w:tcW w:w="9214" w:type="dxa"/>
            <w:gridSpan w:val="9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A4CC8" w14:textId="14A4F1CD" w:rsidR="00366FC6" w:rsidRPr="00D52620" w:rsidRDefault="00366FC6" w:rsidP="00CE5C1E">
            <w:pPr>
              <w:spacing w:after="0" w:line="240" w:lineRule="auto"/>
              <w:ind w:left="130" w:right="15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20">
              <w:rPr>
                <w:rFonts w:ascii="Arial" w:hAnsi="Arial" w:cs="Arial"/>
                <w:b/>
                <w:bCs/>
                <w:sz w:val="20"/>
                <w:szCs w:val="20"/>
              </w:rPr>
              <w:t>Indicative unit content</w:t>
            </w:r>
          </w:p>
          <w:p w14:paraId="3DA6B351" w14:textId="17E2969D" w:rsidR="00366FC6" w:rsidRPr="00D52620" w:rsidRDefault="00366FC6" w:rsidP="6BC1DB3D">
            <w:pPr>
              <w:spacing w:after="0" w:line="240" w:lineRule="auto"/>
              <w:ind w:right="153"/>
              <w:rPr>
                <w:rFonts w:ascii="Arial" w:hAnsi="Arial" w:cs="Arial"/>
                <w:sz w:val="20"/>
                <w:szCs w:val="20"/>
              </w:rPr>
            </w:pPr>
          </w:p>
          <w:p w14:paraId="18F2E880" w14:textId="3520864A" w:rsidR="00366FC6" w:rsidRDefault="6BC1DB3D" w:rsidP="6BC1DB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212529"/>
                <w:sz w:val="20"/>
                <w:szCs w:val="20"/>
                <w:lang w:val="en-US"/>
              </w:rPr>
            </w:pPr>
            <w:r w:rsidRPr="00D52620">
              <w:rPr>
                <w:rFonts w:ascii="Arial" w:eastAsia="Calibri" w:hAnsi="Arial" w:cs="Arial"/>
                <w:color w:val="212529"/>
                <w:sz w:val="20"/>
                <w:szCs w:val="20"/>
                <w:lang w:val="en-US"/>
              </w:rPr>
              <w:t>Exploring the concepts of Resilience, Advocacy and Wellbeing and organisational cultures</w:t>
            </w:r>
          </w:p>
          <w:p w14:paraId="3BCC8E63" w14:textId="77777777" w:rsidR="00D52620" w:rsidRPr="00D52620" w:rsidRDefault="00D52620" w:rsidP="00D52620">
            <w:pPr>
              <w:pStyle w:val="ListParagraph"/>
              <w:spacing w:after="0" w:line="240" w:lineRule="auto"/>
              <w:rPr>
                <w:rFonts w:ascii="Arial" w:eastAsia="Calibri" w:hAnsi="Arial" w:cs="Arial"/>
                <w:color w:val="212529"/>
                <w:sz w:val="20"/>
                <w:szCs w:val="20"/>
                <w:lang w:val="en-US"/>
              </w:rPr>
            </w:pPr>
          </w:p>
          <w:p w14:paraId="3CE6CA26" w14:textId="317F4D13" w:rsidR="00366FC6" w:rsidRDefault="6BC1DB3D" w:rsidP="6BC1DB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212529"/>
                <w:sz w:val="20"/>
                <w:szCs w:val="20"/>
                <w:lang w:val="en-US"/>
              </w:rPr>
            </w:pPr>
            <w:r w:rsidRPr="00D52620">
              <w:rPr>
                <w:rFonts w:ascii="Arial" w:eastAsia="Calibri" w:hAnsi="Arial" w:cs="Arial"/>
                <w:color w:val="212529"/>
                <w:sz w:val="20"/>
                <w:szCs w:val="20"/>
                <w:lang w:val="en-US"/>
              </w:rPr>
              <w:t>Tools and techniques for Self-Care, underpinned by relevant research</w:t>
            </w:r>
          </w:p>
          <w:p w14:paraId="0CAB9104" w14:textId="77777777" w:rsidR="00D52620" w:rsidRPr="00D52620" w:rsidRDefault="00D52620" w:rsidP="00D52620">
            <w:pPr>
              <w:pStyle w:val="ListParagraph"/>
              <w:rPr>
                <w:rFonts w:ascii="Arial" w:eastAsia="Calibri" w:hAnsi="Arial" w:cs="Arial"/>
                <w:color w:val="212529"/>
                <w:sz w:val="20"/>
                <w:szCs w:val="20"/>
                <w:lang w:val="en-US"/>
              </w:rPr>
            </w:pPr>
          </w:p>
          <w:p w14:paraId="7D829573" w14:textId="74991341" w:rsidR="00366FC6" w:rsidRDefault="6BC1DB3D" w:rsidP="6BC1DB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212529"/>
                <w:sz w:val="20"/>
                <w:szCs w:val="20"/>
                <w:lang w:val="en-US"/>
              </w:rPr>
            </w:pPr>
            <w:r w:rsidRPr="00D52620">
              <w:rPr>
                <w:rFonts w:ascii="Arial" w:eastAsia="Calibri" w:hAnsi="Arial" w:cs="Arial"/>
                <w:color w:val="212529"/>
                <w:sz w:val="20"/>
                <w:szCs w:val="20"/>
                <w:lang w:val="en-US"/>
              </w:rPr>
              <w:t>Stress, trauma and vicarious trauma in the workplace- challenges for leadership in the organisational context</w:t>
            </w:r>
          </w:p>
          <w:p w14:paraId="2F84948F" w14:textId="77777777" w:rsidR="00D52620" w:rsidRPr="00D52620" w:rsidRDefault="00D52620" w:rsidP="00D52620">
            <w:pPr>
              <w:spacing w:after="0" w:line="240" w:lineRule="auto"/>
              <w:rPr>
                <w:rFonts w:ascii="Arial" w:eastAsia="Calibri" w:hAnsi="Arial" w:cs="Arial"/>
                <w:color w:val="212529"/>
                <w:sz w:val="20"/>
                <w:szCs w:val="20"/>
                <w:lang w:val="en-US"/>
              </w:rPr>
            </w:pPr>
          </w:p>
          <w:p w14:paraId="72F52DB8" w14:textId="77777777" w:rsidR="00366FC6" w:rsidRPr="00D52620" w:rsidRDefault="6BC1DB3D" w:rsidP="00D526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2620">
              <w:rPr>
                <w:rFonts w:ascii="Arial" w:eastAsia="Calibri" w:hAnsi="Arial" w:cs="Arial"/>
                <w:color w:val="212529"/>
                <w:sz w:val="20"/>
                <w:szCs w:val="20"/>
                <w:lang w:val="en-US"/>
              </w:rPr>
              <w:t>Performance and performance management- attachment behaviors in the workplace and the role of enabling leadership</w:t>
            </w:r>
          </w:p>
          <w:p w14:paraId="3A1A217C" w14:textId="31931764" w:rsidR="00D52620" w:rsidRPr="00D52620" w:rsidRDefault="00D52620" w:rsidP="00D526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FC6" w:rsidRPr="00CE5C1E" w14:paraId="10F1EB70" w14:textId="77777777" w:rsidTr="6BC1DB3D">
        <w:trPr>
          <w:cantSplit/>
          <w:trHeight w:val="660"/>
        </w:trPr>
        <w:tc>
          <w:tcPr>
            <w:tcW w:w="212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01CF" w14:textId="77777777" w:rsidR="00366FC6" w:rsidRPr="00CE5C1E" w:rsidRDefault="00366FC6" w:rsidP="00CB5652">
            <w:pPr>
              <w:ind w:left="132" w:right="1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81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046AD" w14:textId="6D6A41B5" w:rsidR="00366FC6" w:rsidRPr="00CE5C1E" w:rsidRDefault="00366FC6" w:rsidP="00CB5652">
            <w:pPr>
              <w:ind w:left="132" w:right="15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44AF0" w14:textId="77777777" w:rsidR="00366FC6" w:rsidRPr="00CE5C1E" w:rsidRDefault="00366FC6" w:rsidP="00CB5652">
            <w:pPr>
              <w:ind w:left="132" w:right="1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>Version number</w:t>
            </w:r>
          </w:p>
        </w:tc>
        <w:tc>
          <w:tcPr>
            <w:tcW w:w="1477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CF33" w14:textId="449E0DC9" w:rsidR="00366FC6" w:rsidRPr="00CE5C1E" w:rsidRDefault="00366FC6" w:rsidP="00CB5652">
            <w:pPr>
              <w:ind w:left="132" w:right="152"/>
              <w:rPr>
                <w:rFonts w:ascii="Arial" w:hAnsi="Arial" w:cs="Arial"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E5C1E" w:rsidRPr="00CE5C1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D5262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703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7AF21" w14:textId="0E80D9E1" w:rsidR="00366FC6" w:rsidRPr="00CE5C1E" w:rsidRDefault="00366FC6" w:rsidP="00CE5C1E">
            <w:pPr>
              <w:ind w:left="132" w:right="1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C1E">
              <w:rPr>
                <w:rFonts w:ascii="Arial" w:hAnsi="Arial" w:cs="Arial"/>
                <w:b/>
                <w:bCs/>
                <w:sz w:val="20"/>
                <w:szCs w:val="20"/>
              </w:rPr>
              <w:t>Date Effective from</w:t>
            </w:r>
          </w:p>
        </w:tc>
        <w:tc>
          <w:tcPr>
            <w:tcW w:w="156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668DF" w14:textId="51EABB4E" w:rsidR="00366FC6" w:rsidRPr="002D15DB" w:rsidRDefault="00D52620" w:rsidP="6BC1DB3D">
            <w:pPr>
              <w:ind w:left="132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</w:t>
            </w:r>
            <w:r w:rsidR="000734CF" w:rsidRPr="6BC1DB3D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</w:tr>
    </w:tbl>
    <w:p w14:paraId="213C3169" w14:textId="77777777" w:rsidR="00F926DA" w:rsidRDefault="00F926DA"/>
    <w:sectPr w:rsidR="00F92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D90283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60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96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2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68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04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0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76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120"/>
      </w:pPr>
      <w:rPr>
        <w:rFonts w:hint="default"/>
        <w:position w:val="0"/>
        <w:sz w:val="22"/>
      </w:rPr>
    </w:lvl>
  </w:abstractNum>
  <w:abstractNum w:abstractNumId="1" w15:restartNumberingAfterBreak="0">
    <w:nsid w:val="00000003"/>
    <w:multiLevelType w:val="multilevel"/>
    <w:tmpl w:val="894EE875"/>
    <w:lvl w:ilvl="0">
      <w:start w:val="3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60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96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2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68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04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0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76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120"/>
      </w:pPr>
      <w:rPr>
        <w:rFonts w:hint="default"/>
        <w:position w:val="0"/>
        <w:sz w:val="22"/>
      </w:rPr>
    </w:lvl>
  </w:abstractNum>
  <w:abstractNum w:abstractNumId="2" w15:restartNumberingAfterBreak="0">
    <w:nsid w:val="5D4603A2"/>
    <w:multiLevelType w:val="hybridMultilevel"/>
    <w:tmpl w:val="1C4E5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6E7D0"/>
    <w:multiLevelType w:val="hybridMultilevel"/>
    <w:tmpl w:val="91D41066"/>
    <w:lvl w:ilvl="0" w:tplc="8416B64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2BBC1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69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C6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CA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E0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EF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06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89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C6D2F"/>
    <w:multiLevelType w:val="hybridMultilevel"/>
    <w:tmpl w:val="D10674D0"/>
    <w:lvl w:ilvl="0" w:tplc="DD640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165844">
    <w:abstractNumId w:val="3"/>
  </w:num>
  <w:num w:numId="2" w16cid:durableId="239023385">
    <w:abstractNumId w:val="0"/>
  </w:num>
  <w:num w:numId="3" w16cid:durableId="1652250654">
    <w:abstractNumId w:val="1"/>
  </w:num>
  <w:num w:numId="4" w16cid:durableId="1151362298">
    <w:abstractNumId w:val="4"/>
  </w:num>
  <w:num w:numId="5" w16cid:durableId="21640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C6"/>
    <w:rsid w:val="00043C10"/>
    <w:rsid w:val="000734CF"/>
    <w:rsid w:val="000C6C45"/>
    <w:rsid w:val="002D15DB"/>
    <w:rsid w:val="00366FC6"/>
    <w:rsid w:val="003C47C6"/>
    <w:rsid w:val="004C392C"/>
    <w:rsid w:val="00560A25"/>
    <w:rsid w:val="005C1185"/>
    <w:rsid w:val="008405E9"/>
    <w:rsid w:val="00841E9E"/>
    <w:rsid w:val="008841B0"/>
    <w:rsid w:val="00885A01"/>
    <w:rsid w:val="009773D4"/>
    <w:rsid w:val="00982B98"/>
    <w:rsid w:val="00A31CB5"/>
    <w:rsid w:val="00CB5652"/>
    <w:rsid w:val="00CE5C1E"/>
    <w:rsid w:val="00D52620"/>
    <w:rsid w:val="00E12220"/>
    <w:rsid w:val="00E35A57"/>
    <w:rsid w:val="00E602E5"/>
    <w:rsid w:val="00F926DA"/>
    <w:rsid w:val="00FF0601"/>
    <w:rsid w:val="0286585E"/>
    <w:rsid w:val="09709F36"/>
    <w:rsid w:val="0CCF54C0"/>
    <w:rsid w:val="11DD0CC5"/>
    <w:rsid w:val="1276C921"/>
    <w:rsid w:val="18E60AA5"/>
    <w:rsid w:val="1A69ED2C"/>
    <w:rsid w:val="1B2FE854"/>
    <w:rsid w:val="24F4B854"/>
    <w:rsid w:val="28EAF398"/>
    <w:rsid w:val="2A86C3F9"/>
    <w:rsid w:val="2DBE64BB"/>
    <w:rsid w:val="30F6057D"/>
    <w:rsid w:val="30FD017C"/>
    <w:rsid w:val="352F22CC"/>
    <w:rsid w:val="379A6F72"/>
    <w:rsid w:val="38662C16"/>
    <w:rsid w:val="3A9CE7C3"/>
    <w:rsid w:val="3B8FEC00"/>
    <w:rsid w:val="3C38B824"/>
    <w:rsid w:val="3D69C2E4"/>
    <w:rsid w:val="411416CD"/>
    <w:rsid w:val="41F0B534"/>
    <w:rsid w:val="462B28B1"/>
    <w:rsid w:val="4B38E0B6"/>
    <w:rsid w:val="4C56C974"/>
    <w:rsid w:val="505148C8"/>
    <w:rsid w:val="51083428"/>
    <w:rsid w:val="53FA4683"/>
    <w:rsid w:val="543F3D72"/>
    <w:rsid w:val="57E2F615"/>
    <w:rsid w:val="5957A584"/>
    <w:rsid w:val="60BBD8EB"/>
    <w:rsid w:val="621AF8F7"/>
    <w:rsid w:val="63F2E235"/>
    <w:rsid w:val="6834DD96"/>
    <w:rsid w:val="6B98E462"/>
    <w:rsid w:val="6BC1DB3D"/>
    <w:rsid w:val="6C2A5A24"/>
    <w:rsid w:val="7064CDA1"/>
    <w:rsid w:val="728B2358"/>
    <w:rsid w:val="73A35ECF"/>
    <w:rsid w:val="76435819"/>
    <w:rsid w:val="7ACFE4A7"/>
    <w:rsid w:val="7CB2999D"/>
    <w:rsid w:val="7DF9A491"/>
    <w:rsid w:val="7FC8C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CE174"/>
  <w15:chartTrackingRefBased/>
  <w15:docId w15:val="{800C4E4B-6272-4D29-827D-3831EB3F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66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FC6"/>
    <w:rPr>
      <w:sz w:val="20"/>
      <w:szCs w:val="20"/>
    </w:rPr>
  </w:style>
  <w:style w:type="character" w:styleId="CommentReference">
    <w:name w:val="annotation reference"/>
    <w:rsid w:val="00366FC6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F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6FC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F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6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2441</Characters>
  <Application>Microsoft Office Word</Application>
  <DocSecurity>0</DocSecurity>
  <Lines>20</Lines>
  <Paragraphs>5</Paragraphs>
  <ScaleCrop>false</ScaleCrop>
  <Company>Bournemouth University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Tilia Lenz</dc:creator>
  <cp:keywords/>
  <dc:description/>
  <cp:lastModifiedBy>Stephen Rigotti</cp:lastModifiedBy>
  <cp:revision>10</cp:revision>
  <dcterms:created xsi:type="dcterms:W3CDTF">2022-07-19T22:54:00Z</dcterms:created>
  <dcterms:modified xsi:type="dcterms:W3CDTF">2024-12-16T11:06:00Z</dcterms:modified>
</cp:coreProperties>
</file>