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EF31D" w14:textId="77777777" w:rsidR="003F0D68" w:rsidRPr="00874BFE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  <w:r w:rsidRPr="00874BFE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61312" behindDoc="1" locked="0" layoutInCell="1" allowOverlap="1" wp14:anchorId="6DF5081F" wp14:editId="6C456FB7">
            <wp:simplePos x="0" y="0"/>
            <wp:positionH relativeFrom="page">
              <wp:posOffset>217303</wp:posOffset>
            </wp:positionH>
            <wp:positionV relativeFrom="page">
              <wp:posOffset>228600</wp:posOffset>
            </wp:positionV>
            <wp:extent cx="1571625" cy="15716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1E4E" w:rsidRPr="00874BFE"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  <w:t xml:space="preserve">   </w:t>
      </w:r>
      <w:r w:rsidR="00531E4E" w:rsidRPr="00874BFE"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  <w:tab/>
      </w:r>
      <w:r w:rsidR="00531E4E" w:rsidRPr="00874BFE"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  <w:tab/>
      </w:r>
    </w:p>
    <w:p w14:paraId="02F187B1" w14:textId="77777777" w:rsidR="003F0D68" w:rsidRPr="00874BFE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14:paraId="06EF30D9" w14:textId="77777777" w:rsidR="003F0D68" w:rsidRPr="00874BFE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14:paraId="2131BA5F" w14:textId="77777777" w:rsidR="003F0D68" w:rsidRPr="00874BFE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14:paraId="0BC78833" w14:textId="77777777" w:rsidR="003F0D68" w:rsidRPr="00874BFE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14:paraId="00C0D1E1" w14:textId="77777777" w:rsidR="003F0D68" w:rsidRPr="00874BFE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14:paraId="00404932" w14:textId="77777777" w:rsidR="003F0D68" w:rsidRPr="00874BFE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14:paraId="3D44B195" w14:textId="77777777" w:rsidR="003F0D68" w:rsidRPr="00874BFE" w:rsidRDefault="003F0D68" w:rsidP="00531628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14:paraId="0F5D877B" w14:textId="77777777" w:rsidR="003F0D68" w:rsidRPr="00874BFE" w:rsidRDefault="003F0D68" w:rsidP="00531628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14:paraId="12234404" w14:textId="77777777" w:rsidR="00C53C55" w:rsidRPr="00874BFE" w:rsidRDefault="00C53C55" w:rsidP="00531628">
      <w:pPr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tbl>
      <w:tblPr>
        <w:tblStyle w:val="TableGrid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977"/>
        <w:gridCol w:w="2126"/>
      </w:tblGrid>
      <w:tr w:rsidR="00EC1DF9" w:rsidRPr="00851009" w14:paraId="2F996478" w14:textId="77777777" w:rsidTr="001178E2">
        <w:trPr>
          <w:trHeight w:val="537"/>
        </w:trPr>
        <w:tc>
          <w:tcPr>
            <w:tcW w:w="10206" w:type="dxa"/>
            <w:gridSpan w:val="5"/>
            <w:shd w:val="pct15" w:color="auto" w:fill="auto"/>
          </w:tcPr>
          <w:p w14:paraId="5E101061" w14:textId="77777777" w:rsidR="005C5185" w:rsidRPr="00851009" w:rsidRDefault="007861DF" w:rsidP="005C5185">
            <w:pPr>
              <w:pStyle w:val="ListParagraph"/>
              <w:ind w:left="-131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51009">
              <w:rPr>
                <w:rFonts w:ascii="Arial" w:hAnsi="Arial" w:cs="Arial"/>
                <w:b/>
                <w:sz w:val="20"/>
                <w:szCs w:val="20"/>
              </w:rPr>
              <w:t>UNIT SPECIFICATION</w:t>
            </w:r>
            <w:r w:rsidR="00292547" w:rsidRPr="008510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95150E7" w14:textId="77777777" w:rsidR="00EC1DF9" w:rsidRPr="00851009" w:rsidRDefault="00EC1DF9" w:rsidP="00EA32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03002" w:rsidRPr="00851009" w14:paraId="199EF349" w14:textId="77777777" w:rsidTr="001178E2">
        <w:tc>
          <w:tcPr>
            <w:tcW w:w="10206" w:type="dxa"/>
            <w:gridSpan w:val="5"/>
            <w:shd w:val="pct5" w:color="auto" w:fill="auto"/>
          </w:tcPr>
          <w:p w14:paraId="3ECB8BB1" w14:textId="23331A06" w:rsidR="002A30BF" w:rsidRPr="00851009" w:rsidRDefault="00E03002" w:rsidP="00F6762D">
            <w:pPr>
              <w:rPr>
                <w:rFonts w:ascii="Arial" w:hAnsi="Arial" w:cs="Arial"/>
                <w:sz w:val="20"/>
                <w:szCs w:val="20"/>
              </w:rPr>
            </w:pPr>
            <w:r w:rsidRPr="00851009">
              <w:rPr>
                <w:rFonts w:ascii="Arial" w:hAnsi="Arial" w:cs="Arial"/>
                <w:b/>
                <w:sz w:val="20"/>
                <w:szCs w:val="20"/>
              </w:rPr>
              <w:t>Unit title</w:t>
            </w:r>
            <w:r w:rsidR="0084542B" w:rsidRPr="00851009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alias w:val="Unit_title"/>
                <w:tag w:val="Unit_title"/>
                <w:id w:val="-2039801719"/>
                <w:placeholder>
                  <w:docPart w:val="C2D0296B58834B08A1EA17A51C810370"/>
                </w:placeholder>
                <w:text w:multiLine="1"/>
              </w:sdtPr>
              <w:sdtEndPr/>
              <w:sdtContent>
                <w:r w:rsidR="00851009" w:rsidRPr="00631AE4">
                  <w:rPr>
                    <w:rFonts w:ascii="Arial" w:hAnsi="Arial" w:cs="Arial"/>
                    <w:b/>
                    <w:sz w:val="20"/>
                    <w:szCs w:val="20"/>
                  </w:rPr>
                  <w:t>FOUNDATIONS IN GENERAL PRACTICE NURSING</w:t>
                </w:r>
              </w:sdtContent>
            </w:sdt>
          </w:p>
          <w:p w14:paraId="21BAE2E3" w14:textId="77777777" w:rsidR="00ED3B00" w:rsidRPr="00851009" w:rsidRDefault="00ED3B00" w:rsidP="005C518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543D2" w:rsidRPr="00851009" w14:paraId="07832F83" w14:textId="77777777" w:rsidTr="001178E2">
        <w:tc>
          <w:tcPr>
            <w:tcW w:w="1701" w:type="dxa"/>
            <w:shd w:val="pct5" w:color="auto" w:fill="auto"/>
          </w:tcPr>
          <w:p w14:paraId="01E802AD" w14:textId="77777777" w:rsidR="004543D2" w:rsidRPr="00851009" w:rsidRDefault="004543D2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1009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  <w:p w14:paraId="3CBB6171" w14:textId="77777777" w:rsidR="004543D2" w:rsidRPr="00851009" w:rsidRDefault="004543D2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vel"/>
            <w:id w:val="587736704"/>
            <w:lock w:val="sdtLocked"/>
            <w:placeholder>
              <w:docPart w:val="F9B5A12231E64ADBAAE2D86FF42F6221"/>
            </w:placeholder>
            <w:dropDownList>
              <w:listItem w:value="Choose an item."/>
              <w:listItem w:displayText="Level 4" w:value="Level 4"/>
              <w:listItem w:displayText="Level 5" w:value="Level 5"/>
              <w:listItem w:displayText="Level 6" w:value="Level 6"/>
              <w:listItem w:displayText="Level 7" w:value="Level 7"/>
              <w:listItem w:displayText="Level 8" w:value="Level 8"/>
            </w:dropDownList>
          </w:sdtPr>
          <w:sdtEndPr/>
          <w:sdtContent>
            <w:tc>
              <w:tcPr>
                <w:tcW w:w="1701" w:type="dxa"/>
                <w:shd w:val="pct5" w:color="auto" w:fill="auto"/>
              </w:tcPr>
              <w:p w14:paraId="7B96078A" w14:textId="77777777" w:rsidR="004543D2" w:rsidRPr="00851009" w:rsidRDefault="00781FDF" w:rsidP="00F6762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Level 6</w:t>
                </w:r>
              </w:p>
            </w:tc>
          </w:sdtContent>
        </w:sdt>
        <w:tc>
          <w:tcPr>
            <w:tcW w:w="1701" w:type="dxa"/>
            <w:shd w:val="pct5" w:color="auto" w:fill="auto"/>
          </w:tcPr>
          <w:p w14:paraId="45AC21A8" w14:textId="77777777" w:rsidR="004543D2" w:rsidRPr="00851009" w:rsidRDefault="004543D2" w:rsidP="001178E2">
            <w:pPr>
              <w:pStyle w:val="Heading2"/>
              <w:ind w:right="0"/>
              <w:outlineLvl w:val="1"/>
              <w:rPr>
                <w:sz w:val="20"/>
                <w:szCs w:val="20"/>
              </w:rPr>
            </w:pPr>
            <w:r w:rsidRPr="00851009">
              <w:rPr>
                <w:sz w:val="20"/>
                <w:szCs w:val="20"/>
              </w:rPr>
              <w:t>Credit value</w:t>
            </w:r>
            <w:r w:rsidR="001178E2" w:rsidRPr="008510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gridSpan w:val="2"/>
            <w:shd w:val="pct5" w:color="auto" w:fill="auto"/>
          </w:tcPr>
          <w:p w14:paraId="779412DA" w14:textId="77777777" w:rsidR="004543D2" w:rsidRPr="00851009" w:rsidRDefault="004543D2" w:rsidP="00F6762D">
            <w:pPr>
              <w:rPr>
                <w:rFonts w:ascii="Arial" w:hAnsi="Arial" w:cs="Arial"/>
                <w:sz w:val="20"/>
                <w:szCs w:val="20"/>
              </w:rPr>
            </w:pPr>
            <w:r w:rsidRPr="00851009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Credit_value"/>
                <w:tag w:val="Credit_value"/>
                <w:id w:val="-1962957251"/>
                <w:lock w:val="sdtLocked"/>
                <w:placeholder>
                  <w:docPart w:val="C6BBDB58F5B642C7819EA2001A06C374"/>
                </w:placeholder>
                <w:dropDownList>
                  <w:listItem w:value="Choose an item."/>
                  <w:listItem w:displayText="20 (10 ECTS)" w:value="20 (10 ECTS)"/>
                  <w:listItem w:displayText="40 (20 ECTS)" w:value="40 (20 ECTS)"/>
                  <w:listItem w:displayText="60 (30 ECTS)" w:value="60 (30 ECTS)"/>
                  <w:listItem w:displayText="80 (40 ECTS)" w:value="80 (40 ECTS)"/>
                  <w:listItem w:displayText="100 (50 ECTS)" w:value="100 (50 ECTS)"/>
                  <w:listItem w:displayText="120 (60 ECTS)" w:value="120 (60 ECTS)"/>
                  <w:listItem w:displayText="140 (70 ECTS)" w:value="140 (70 ECTS)"/>
                  <w:listItem w:displayText="160 (80 ECTS)" w:value="160 (80 ECTS)"/>
                  <w:listItem w:displayText="180 (90 ECTS)" w:value="180 (90 ECTS)"/>
                </w:dropDownList>
              </w:sdtPr>
              <w:sdtEndPr/>
              <w:sdtContent>
                <w:r w:rsidR="00781FDF">
                  <w:rPr>
                    <w:rFonts w:ascii="Arial" w:hAnsi="Arial" w:cs="Arial"/>
                    <w:sz w:val="20"/>
                    <w:szCs w:val="20"/>
                  </w:rPr>
                  <w:t>40 (20 ECTS)</w:t>
                </w:r>
              </w:sdtContent>
            </w:sdt>
          </w:p>
          <w:p w14:paraId="654AF418" w14:textId="77777777" w:rsidR="005C5185" w:rsidRPr="00851009" w:rsidRDefault="005C5185" w:rsidP="005C5185">
            <w:pPr>
              <w:pStyle w:val="ListParagraph"/>
              <w:ind w:left="318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C12252" w:rsidRPr="00851009" w14:paraId="0DD33AD1" w14:textId="77777777" w:rsidTr="006276D4">
        <w:trPr>
          <w:trHeight w:val="438"/>
        </w:trPr>
        <w:tc>
          <w:tcPr>
            <w:tcW w:w="3402" w:type="dxa"/>
            <w:gridSpan w:val="2"/>
            <w:shd w:val="clear" w:color="auto" w:fill="FFFFFF" w:themeFill="background1"/>
          </w:tcPr>
          <w:p w14:paraId="4EC2728E" w14:textId="77777777" w:rsidR="00C12252" w:rsidRPr="00851009" w:rsidRDefault="00C12252" w:rsidP="005C5185">
            <w:pPr>
              <w:rPr>
                <w:rFonts w:ascii="Arial" w:hAnsi="Arial" w:cs="Arial"/>
                <w:sz w:val="20"/>
                <w:szCs w:val="20"/>
              </w:rPr>
            </w:pPr>
            <w:r w:rsidRPr="00851009">
              <w:rPr>
                <w:rFonts w:ascii="Arial" w:hAnsi="Arial" w:cs="Arial"/>
                <w:b/>
                <w:sz w:val="20"/>
                <w:szCs w:val="20"/>
              </w:rPr>
              <w:t xml:space="preserve">Is this a common unit? </w:t>
            </w:r>
          </w:p>
        </w:tc>
        <w:tc>
          <w:tcPr>
            <w:tcW w:w="1701" w:type="dxa"/>
            <w:shd w:val="clear" w:color="auto" w:fill="FFFFFF" w:themeFill="background1"/>
          </w:tcPr>
          <w:p w14:paraId="14B193BF" w14:textId="77777777" w:rsidR="00C12252" w:rsidRPr="00851009" w:rsidRDefault="00DB363E" w:rsidP="001178E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Common_unit?"/>
                <w:tag w:val="Common_unit?"/>
                <w:id w:val="1970627437"/>
                <w:placeholder>
                  <w:docPart w:val="E388517FAF144744BAE796C1C05128F2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781FDF">
                  <w:rPr>
                    <w:rFonts w:ascii="Arial" w:hAnsi="Arial" w:cs="Arial"/>
                    <w:sz w:val="20"/>
                    <w:szCs w:val="20"/>
                  </w:rPr>
                  <w:t>No</w:t>
                </w:r>
              </w:sdtContent>
            </w:sdt>
            <w:r w:rsidR="00C53C55" w:rsidRPr="00851009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shd w:val="clear" w:color="auto" w:fill="FFFFFF" w:themeFill="background1"/>
          </w:tcPr>
          <w:p w14:paraId="7B7DB7E9" w14:textId="77777777" w:rsidR="00C12252" w:rsidRPr="00851009" w:rsidRDefault="008B237A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1009">
              <w:rPr>
                <w:rFonts w:ascii="Arial" w:hAnsi="Arial" w:cs="Arial"/>
                <w:b/>
                <w:sz w:val="20"/>
                <w:szCs w:val="20"/>
              </w:rPr>
              <w:t>Expected c</w:t>
            </w:r>
            <w:r w:rsidR="004543D2" w:rsidRPr="00851009">
              <w:rPr>
                <w:rFonts w:ascii="Arial" w:hAnsi="Arial" w:cs="Arial"/>
                <w:b/>
                <w:sz w:val="20"/>
                <w:szCs w:val="20"/>
              </w:rPr>
              <w:t>ontact hours</w:t>
            </w:r>
            <w:r w:rsidR="00517ABA" w:rsidRPr="00851009">
              <w:rPr>
                <w:rFonts w:ascii="Arial" w:hAnsi="Arial" w:cs="Arial"/>
                <w:b/>
                <w:sz w:val="20"/>
                <w:szCs w:val="20"/>
              </w:rPr>
              <w:t xml:space="preserve"> for unit</w:t>
            </w:r>
          </w:p>
          <w:p w14:paraId="21056852" w14:textId="77777777" w:rsidR="00517ABA" w:rsidRPr="00851009" w:rsidRDefault="00517ABA" w:rsidP="00F6762D">
            <w:pPr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alias w:val="Unit_contact_hrs"/>
              <w:tag w:val="Unit_contact_hrs"/>
              <w:id w:val="89827044"/>
              <w:lock w:val="sdtLocked"/>
              <w:placeholder>
                <w:docPart w:val="E0384E9AD6DC48F0B4E7DE427C8C8C66"/>
              </w:placeholder>
            </w:sdtPr>
            <w:sdtEndPr/>
            <w:sdtContent>
              <w:p w14:paraId="043786B4" w14:textId="58003348" w:rsidR="0026706E" w:rsidRPr="006276D4" w:rsidRDefault="00FA796C" w:rsidP="00A32778">
                <w:pP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6276D4"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  <w:t xml:space="preserve">6 </w:t>
                </w:r>
                <w:r w:rsidR="0026706E" w:rsidRPr="006276D4"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  <w:t>Month course</w:t>
                </w:r>
              </w:p>
              <w:p w14:paraId="677FE33C" w14:textId="6C27BAA3" w:rsidR="00A32778" w:rsidRPr="006276D4" w:rsidRDefault="008F1F49" w:rsidP="00A32778">
                <w:pP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6276D4"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  <w:t>120</w:t>
                </w:r>
                <w:r w:rsidR="006276D4"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  <w:t xml:space="preserve"> hours</w:t>
                </w:r>
              </w:p>
            </w:sdtContent>
          </w:sdt>
          <w:p w14:paraId="1C12870A" w14:textId="77777777" w:rsidR="005C5185" w:rsidRPr="00851009" w:rsidRDefault="005C5185" w:rsidP="00F6762D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12252" w:rsidRPr="00851009" w14:paraId="35A52331" w14:textId="77777777" w:rsidTr="006276D4">
        <w:trPr>
          <w:trHeight w:val="438"/>
        </w:trPr>
        <w:tc>
          <w:tcPr>
            <w:tcW w:w="10206" w:type="dxa"/>
            <w:gridSpan w:val="5"/>
            <w:shd w:val="clear" w:color="auto" w:fill="FFFFFF" w:themeFill="background1"/>
          </w:tcPr>
          <w:p w14:paraId="7B840F88" w14:textId="77777777" w:rsidR="00A32778" w:rsidRPr="00851009" w:rsidRDefault="00B865F5" w:rsidP="00A63656">
            <w:pPr>
              <w:rPr>
                <w:rFonts w:ascii="Arial" w:hAnsi="Arial" w:cs="Arial"/>
                <w:sz w:val="20"/>
                <w:szCs w:val="20"/>
              </w:rPr>
            </w:pPr>
            <w:r w:rsidRPr="00851009">
              <w:rPr>
                <w:rFonts w:ascii="Arial" w:hAnsi="Arial" w:cs="Arial"/>
                <w:b/>
                <w:sz w:val="20"/>
                <w:szCs w:val="20"/>
              </w:rPr>
              <w:t>Pre and c</w:t>
            </w:r>
            <w:r w:rsidR="00C12252" w:rsidRPr="00851009">
              <w:rPr>
                <w:rFonts w:ascii="Arial" w:hAnsi="Arial" w:cs="Arial"/>
                <w:b/>
                <w:sz w:val="20"/>
                <w:szCs w:val="20"/>
              </w:rPr>
              <w:t>o-requisites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Pre-co_requisites"/>
              <w:tag w:val="Pre-co_requisites"/>
              <w:id w:val="1114181230"/>
              <w:lock w:val="sdtLocked"/>
              <w:placeholder>
                <w:docPart w:val="DB95293A66884D9687B8F94BCDC2E186"/>
              </w:placeholder>
            </w:sdtPr>
            <w:sdtEndPr/>
            <w:sdtContent>
              <w:p w14:paraId="548C19FA" w14:textId="77777777" w:rsidR="008E46E5" w:rsidRPr="00851009" w:rsidRDefault="008E46E5" w:rsidP="00A6365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51009">
                  <w:rPr>
                    <w:rFonts w:ascii="Arial" w:hAnsi="Arial" w:cs="Arial"/>
                    <w:sz w:val="20"/>
                    <w:szCs w:val="20"/>
                  </w:rPr>
                  <w:t>None</w:t>
                </w:r>
              </w:p>
            </w:sdtContent>
          </w:sdt>
          <w:p w14:paraId="13C9894E" w14:textId="790EA792" w:rsidR="00C12252" w:rsidRPr="00666903" w:rsidRDefault="00C12252" w:rsidP="005C51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EDF" w:rsidRPr="00851009" w14:paraId="28A5E396" w14:textId="77777777" w:rsidTr="006276D4">
        <w:tc>
          <w:tcPr>
            <w:tcW w:w="10206" w:type="dxa"/>
            <w:gridSpan w:val="5"/>
            <w:shd w:val="clear" w:color="auto" w:fill="FFFFFF" w:themeFill="background1"/>
          </w:tcPr>
          <w:p w14:paraId="1B43EEF0" w14:textId="423F8905" w:rsidR="0059484F" w:rsidRPr="00851009" w:rsidRDefault="00232EDF" w:rsidP="00A63656">
            <w:pPr>
              <w:pStyle w:val="Heading1"/>
              <w:outlineLvl w:val="0"/>
              <w:rPr>
                <w:sz w:val="20"/>
                <w:szCs w:val="20"/>
              </w:rPr>
            </w:pPr>
            <w:r w:rsidRPr="00851009">
              <w:rPr>
                <w:sz w:val="20"/>
                <w:szCs w:val="20"/>
              </w:rPr>
              <w:t>Aims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Aims"/>
              <w:tag w:val="Aims"/>
              <w:id w:val="161982776"/>
              <w:lock w:val="sdtLocked"/>
              <w:placeholder>
                <w:docPart w:val="EE2836ACD16B4009A9A3FD6564D28476"/>
              </w:placeholder>
            </w:sdtPr>
            <w:sdtEndPr/>
            <w:sdtContent>
              <w:p w14:paraId="18322264" w14:textId="4D316EEE" w:rsidR="00ED6B52" w:rsidRPr="00B26B9A" w:rsidRDefault="003E5180" w:rsidP="006276D4">
                <w:pPr>
                  <w:jc w:val="both"/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 w:rsidRPr="00851009">
                  <w:rPr>
                    <w:rFonts w:ascii="Arial" w:hAnsi="Arial" w:cs="Arial"/>
                    <w:sz w:val="20"/>
                    <w:szCs w:val="20"/>
                  </w:rPr>
                  <w:t xml:space="preserve">This unit is designed to equip students with the confidence and competence to fulfil the role of General Practice Nurse (GPN). </w:t>
                </w:r>
                <w:r w:rsidR="0026706E">
                  <w:rPr>
                    <w:rFonts w:ascii="Arial" w:hAnsi="Arial" w:cs="Arial"/>
                    <w:sz w:val="20"/>
                    <w:szCs w:val="20"/>
                  </w:rPr>
                  <w:t>To develop students critical understanding of</w:t>
                </w:r>
                <w:r w:rsidR="000A4168">
                  <w:rPr>
                    <w:rFonts w:ascii="Arial" w:hAnsi="Arial" w:cs="Arial"/>
                    <w:sz w:val="20"/>
                    <w:szCs w:val="20"/>
                  </w:rPr>
                  <w:t xml:space="preserve"> t</w:t>
                </w:r>
                <w:r w:rsidR="0026706E">
                  <w:rPr>
                    <w:rFonts w:ascii="Arial" w:hAnsi="Arial" w:cs="Arial"/>
                    <w:sz w:val="20"/>
                    <w:szCs w:val="20"/>
                  </w:rPr>
                  <w:t xml:space="preserve">he </w:t>
                </w:r>
                <w:r w:rsidR="00723708">
                  <w:rPr>
                    <w:rFonts w:ascii="Arial" w:hAnsi="Arial" w:cs="Arial"/>
                    <w:sz w:val="20"/>
                    <w:szCs w:val="20"/>
                  </w:rPr>
                  <w:t xml:space="preserve">core competencies and professional skills </w:t>
                </w:r>
                <w:r w:rsidR="0026706E">
                  <w:rPr>
                    <w:rFonts w:ascii="Arial" w:hAnsi="Arial" w:cs="Arial"/>
                    <w:sz w:val="20"/>
                    <w:szCs w:val="20"/>
                  </w:rPr>
                  <w:t>of the General Practice Nurse</w:t>
                </w:r>
                <w:r w:rsidR="00723708">
                  <w:rPr>
                    <w:rFonts w:ascii="Arial" w:hAnsi="Arial" w:cs="Arial"/>
                    <w:sz w:val="20"/>
                    <w:szCs w:val="20"/>
                  </w:rPr>
                  <w:t xml:space="preserve"> (GPN)</w:t>
                </w:r>
                <w:r w:rsidR="0026706E">
                  <w:rPr>
                    <w:rFonts w:ascii="Arial" w:hAnsi="Arial" w:cs="Arial"/>
                    <w:sz w:val="20"/>
                    <w:szCs w:val="20"/>
                  </w:rPr>
                  <w:t xml:space="preserve">. </w:t>
                </w:r>
                <w:r w:rsidRPr="00851009">
                  <w:rPr>
                    <w:rFonts w:ascii="Arial" w:hAnsi="Arial" w:cs="Arial"/>
                    <w:sz w:val="20"/>
                    <w:szCs w:val="20"/>
                  </w:rPr>
                  <w:t xml:space="preserve">The unit comprises two interwoven strands; a </w:t>
                </w:r>
                <w:r w:rsidR="006276D4" w:rsidRPr="00851009">
                  <w:rPr>
                    <w:rFonts w:ascii="Arial" w:hAnsi="Arial" w:cs="Arial"/>
                    <w:sz w:val="20"/>
                    <w:szCs w:val="20"/>
                  </w:rPr>
                  <w:t>skill-based</w:t>
                </w:r>
                <w:r w:rsidRPr="00851009">
                  <w:rPr>
                    <w:rFonts w:ascii="Arial" w:hAnsi="Arial" w:cs="Arial"/>
                    <w:sz w:val="20"/>
                    <w:szCs w:val="20"/>
                  </w:rPr>
                  <w:t xml:space="preserve"> component focusing on the acquisition of core Practice Nursing Competencies</w:t>
                </w:r>
                <w:r w:rsidR="00773A9D" w:rsidRPr="00851009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Pr="00851009">
                  <w:rPr>
                    <w:rFonts w:ascii="Arial" w:hAnsi="Arial" w:cs="Arial"/>
                    <w:sz w:val="20"/>
                    <w:szCs w:val="20"/>
                  </w:rPr>
                  <w:t xml:space="preserve">alongside the specific professional and personal development essential for effective functioning in the unique and evolving world of </w:t>
                </w:r>
                <w:r w:rsidR="000A4168">
                  <w:rPr>
                    <w:rFonts w:ascii="Arial" w:hAnsi="Arial" w:cs="Arial"/>
                    <w:sz w:val="20"/>
                    <w:szCs w:val="20"/>
                  </w:rPr>
                  <w:t>G</w:t>
                </w:r>
                <w:r w:rsidRPr="00851009">
                  <w:rPr>
                    <w:rFonts w:ascii="Arial" w:hAnsi="Arial" w:cs="Arial"/>
                    <w:sz w:val="20"/>
                    <w:szCs w:val="20"/>
                  </w:rPr>
                  <w:t>eneral Practice. The unit is grounded in and mapped against current, nationally recognised standards for GPN practice</w:t>
                </w:r>
                <w:r w:rsidRPr="006276D4">
                  <w:rPr>
                    <w:rFonts w:ascii="Arial" w:hAnsi="Arial" w:cs="Arial"/>
                    <w:sz w:val="20"/>
                    <w:szCs w:val="20"/>
                  </w:rPr>
                  <w:t xml:space="preserve">. </w:t>
                </w:r>
                <w:r w:rsidR="006F3DA5" w:rsidRPr="006276D4">
                  <w:rPr>
                    <w:rFonts w:ascii="Arial" w:hAnsi="Arial" w:cs="Arial"/>
                    <w:sz w:val="20"/>
                    <w:szCs w:val="20"/>
                  </w:rPr>
                  <w:t xml:space="preserve">The indicative content covers the United National </w:t>
                </w:r>
                <w:r w:rsidR="007E5B0A" w:rsidRPr="006276D4">
                  <w:rPr>
                    <w:rFonts w:ascii="Arial" w:hAnsi="Arial" w:cs="Arial"/>
                    <w:sz w:val="20"/>
                    <w:szCs w:val="20"/>
                  </w:rPr>
                  <w:t>S</w:t>
                </w:r>
                <w:r w:rsidR="006F3DA5" w:rsidRPr="006276D4">
                  <w:rPr>
                    <w:rFonts w:ascii="Arial" w:hAnsi="Arial" w:cs="Arial"/>
                    <w:sz w:val="20"/>
                    <w:szCs w:val="20"/>
                  </w:rPr>
                  <w:t>ustainable Development Goals (UNSDG’s) 3</w:t>
                </w:r>
                <w:r w:rsidR="00723708" w:rsidRPr="006276D4"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  <w:r w:rsidR="006F3DA5" w:rsidRPr="006276D4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723708" w:rsidRPr="006276D4">
                  <w:rPr>
                    <w:rFonts w:ascii="Arial" w:hAnsi="Arial" w:cs="Arial"/>
                    <w:sz w:val="20"/>
                    <w:szCs w:val="20"/>
                  </w:rPr>
                  <w:t>3.4; 3.5; 3.7</w:t>
                </w:r>
                <w:r w:rsidR="006F3DA5" w:rsidRPr="006276D4">
                  <w:rPr>
                    <w:rFonts w:ascii="Arial" w:hAnsi="Arial" w:cs="Arial"/>
                    <w:sz w:val="20"/>
                    <w:szCs w:val="20"/>
                  </w:rPr>
                  <w:t>‘</w:t>
                </w:r>
                <w:r w:rsidR="006F3DA5" w:rsidRPr="006276D4"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  <w:t>Ensure health lives and promoting well-being for all at all ages’</w:t>
                </w:r>
                <w:r w:rsidR="006F3DA5" w:rsidRPr="006276D4">
                  <w:rPr>
                    <w:rFonts w:ascii="Arial" w:hAnsi="Arial" w:cs="Arial"/>
                    <w:sz w:val="20"/>
                    <w:szCs w:val="20"/>
                  </w:rPr>
                  <w:t>. UNDSDG 4</w:t>
                </w:r>
                <w:r w:rsidR="00723708" w:rsidRPr="006276D4"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  <w:r w:rsidR="006F3DA5" w:rsidRPr="006276D4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010F58" w:rsidRPr="006276D4">
                  <w:rPr>
                    <w:rFonts w:ascii="Arial" w:hAnsi="Arial" w:cs="Arial"/>
                    <w:sz w:val="20"/>
                    <w:szCs w:val="20"/>
                  </w:rPr>
                  <w:t xml:space="preserve">4.7 </w:t>
                </w:r>
                <w:r w:rsidR="00010F58" w:rsidRPr="006276D4"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  <w:t xml:space="preserve">Ensure all learners acquire </w:t>
                </w:r>
                <w:r w:rsidR="00723708" w:rsidRPr="006276D4"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  <w:t>knowledge and skills for sustainable development.</w:t>
                </w:r>
                <w:r w:rsidR="00723708"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  <w:t xml:space="preserve"> </w:t>
                </w:r>
              </w:p>
              <w:p w14:paraId="6E93559A" w14:textId="77777777" w:rsidR="008466D6" w:rsidRPr="008466D6" w:rsidRDefault="008466D6" w:rsidP="008466D6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54B9E2CB" w14:textId="37DBB52B" w:rsidR="00232EDF" w:rsidRPr="00666903" w:rsidRDefault="008466D6" w:rsidP="008466D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466D6">
                  <w:rPr>
                    <w:rFonts w:ascii="Arial" w:hAnsi="Arial" w:cs="Arial"/>
                    <w:sz w:val="20"/>
                    <w:szCs w:val="20"/>
                  </w:rPr>
                  <w:t>The unit will run over two semesters</w:t>
                </w:r>
              </w:p>
            </w:sdtContent>
          </w:sdt>
          <w:p w14:paraId="707737D5" w14:textId="77777777" w:rsidR="009A59DE" w:rsidRPr="00851009" w:rsidRDefault="009A59DE" w:rsidP="003E5180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</w:tr>
      <w:tr w:rsidR="00232EDF" w:rsidRPr="00851009" w14:paraId="6CF0F155" w14:textId="77777777" w:rsidTr="001178E2">
        <w:tc>
          <w:tcPr>
            <w:tcW w:w="10206" w:type="dxa"/>
            <w:gridSpan w:val="5"/>
          </w:tcPr>
          <w:p w14:paraId="7F18B90C" w14:textId="77777777" w:rsidR="00A45C8A" w:rsidRPr="00851009" w:rsidRDefault="00B865F5" w:rsidP="00A636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1009">
              <w:rPr>
                <w:rFonts w:ascii="Arial" w:hAnsi="Arial" w:cs="Arial"/>
                <w:b/>
                <w:sz w:val="20"/>
                <w:szCs w:val="20"/>
              </w:rPr>
              <w:t>Intended learning o</w:t>
            </w:r>
            <w:r w:rsidR="00232EDF" w:rsidRPr="00851009">
              <w:rPr>
                <w:rFonts w:ascii="Arial" w:hAnsi="Arial" w:cs="Arial"/>
                <w:b/>
                <w:sz w:val="20"/>
                <w:szCs w:val="20"/>
              </w:rPr>
              <w:t>utcomes</w:t>
            </w:r>
            <w:r w:rsidR="00E131DC" w:rsidRPr="00851009">
              <w:rPr>
                <w:rFonts w:ascii="Arial" w:hAnsi="Arial" w:cs="Arial"/>
                <w:b/>
                <w:sz w:val="20"/>
                <w:szCs w:val="20"/>
              </w:rPr>
              <w:t xml:space="preserve"> (ILOs)</w:t>
            </w:r>
          </w:p>
          <w:p w14:paraId="30B8064B" w14:textId="77777777" w:rsidR="00D960B0" w:rsidRPr="00851009" w:rsidRDefault="00D960B0" w:rsidP="00D960B0">
            <w:pPr>
              <w:rPr>
                <w:rFonts w:ascii="Arial" w:hAnsi="Arial" w:cs="Arial"/>
                <w:sz w:val="20"/>
                <w:szCs w:val="20"/>
              </w:rPr>
            </w:pPr>
            <w:r w:rsidRPr="00851009">
              <w:rPr>
                <w:rFonts w:ascii="Arial" w:hAnsi="Arial" w:cs="Arial"/>
                <w:sz w:val="20"/>
                <w:szCs w:val="20"/>
              </w:rPr>
              <w:t>Having completed this unit the student is expected to:</w:t>
            </w:r>
          </w:p>
          <w:p w14:paraId="1ED62ADD" w14:textId="77777777" w:rsidR="00864D07" w:rsidRPr="00851009" w:rsidRDefault="00487C8B" w:rsidP="00D960B0">
            <w:pPr>
              <w:rPr>
                <w:rFonts w:ascii="Arial" w:hAnsi="Arial" w:cs="Arial"/>
                <w:sz w:val="20"/>
                <w:szCs w:val="20"/>
              </w:rPr>
            </w:pPr>
            <w:r w:rsidRPr="0085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9371BEE" w14:textId="659A9986" w:rsidR="00D960B0" w:rsidRPr="006276D4" w:rsidRDefault="0026706E" w:rsidP="0060516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6276D4">
              <w:rPr>
                <w:rFonts w:ascii="Arial" w:hAnsi="Arial" w:cs="Arial"/>
                <w:sz w:val="20"/>
                <w:szCs w:val="20"/>
              </w:rPr>
              <w:t xml:space="preserve">Explore and reflect upon the current and future role of the General Practice Nurse  </w:t>
            </w:r>
          </w:p>
          <w:p w14:paraId="7237436A" w14:textId="69D502B7" w:rsidR="00D960B0" w:rsidRPr="006276D4" w:rsidRDefault="0026706E" w:rsidP="0060516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6276D4">
              <w:rPr>
                <w:rFonts w:ascii="Arial" w:hAnsi="Arial" w:cs="Arial"/>
                <w:sz w:val="20"/>
                <w:szCs w:val="20"/>
              </w:rPr>
              <w:t xml:space="preserve">Analyse the evidence base for the core competencies and professional clinical skills required to function as a GPN </w:t>
            </w:r>
          </w:p>
          <w:p w14:paraId="4D221E10" w14:textId="7068C45E" w:rsidR="00D960B0" w:rsidRPr="006276D4" w:rsidRDefault="00723708" w:rsidP="0060516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6276D4">
              <w:rPr>
                <w:rFonts w:ascii="Arial" w:hAnsi="Arial" w:cs="Arial"/>
                <w:sz w:val="20"/>
                <w:szCs w:val="20"/>
              </w:rPr>
              <w:t xml:space="preserve">To critically approach </w:t>
            </w:r>
            <w:r w:rsidR="00F8143A" w:rsidRPr="006276D4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6276D4">
              <w:rPr>
                <w:rFonts w:ascii="Arial" w:hAnsi="Arial" w:cs="Arial"/>
                <w:sz w:val="20"/>
                <w:szCs w:val="20"/>
              </w:rPr>
              <w:t xml:space="preserve">underpinning </w:t>
            </w:r>
            <w:r w:rsidR="00F8143A" w:rsidRPr="006276D4">
              <w:rPr>
                <w:rFonts w:ascii="Arial" w:hAnsi="Arial" w:cs="Arial"/>
                <w:sz w:val="20"/>
                <w:szCs w:val="20"/>
              </w:rPr>
              <w:t xml:space="preserve">knowledge base </w:t>
            </w:r>
            <w:r w:rsidRPr="006276D4">
              <w:rPr>
                <w:rFonts w:ascii="Arial" w:hAnsi="Arial" w:cs="Arial"/>
                <w:sz w:val="20"/>
                <w:szCs w:val="20"/>
              </w:rPr>
              <w:t>required to function as a</w:t>
            </w:r>
            <w:r w:rsidR="00F8143A" w:rsidRPr="006276D4">
              <w:rPr>
                <w:rFonts w:ascii="Arial" w:hAnsi="Arial" w:cs="Arial"/>
                <w:sz w:val="20"/>
                <w:szCs w:val="20"/>
              </w:rPr>
              <w:t xml:space="preserve"> GPN </w:t>
            </w:r>
            <w:r w:rsidRPr="006276D4">
              <w:rPr>
                <w:rFonts w:ascii="Arial" w:hAnsi="Arial" w:cs="Arial"/>
                <w:sz w:val="20"/>
                <w:szCs w:val="20"/>
              </w:rPr>
              <w:t xml:space="preserve">working in the evolving </w:t>
            </w:r>
            <w:r w:rsidR="003B73C5" w:rsidRPr="006276D4">
              <w:rPr>
                <w:rFonts w:ascii="Arial" w:hAnsi="Arial" w:cs="Arial"/>
                <w:sz w:val="20"/>
                <w:szCs w:val="20"/>
              </w:rPr>
              <w:t xml:space="preserve">healthcare </w:t>
            </w:r>
            <w:r w:rsidRPr="006276D4">
              <w:rPr>
                <w:rFonts w:ascii="Arial" w:hAnsi="Arial" w:cs="Arial"/>
                <w:sz w:val="20"/>
                <w:szCs w:val="20"/>
              </w:rPr>
              <w:t>setting of primary</w:t>
            </w:r>
            <w:r w:rsidR="003B73C5" w:rsidRPr="006276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76D4">
              <w:rPr>
                <w:rFonts w:ascii="Arial" w:hAnsi="Arial" w:cs="Arial"/>
                <w:sz w:val="20"/>
                <w:szCs w:val="20"/>
              </w:rPr>
              <w:t xml:space="preserve">care. </w:t>
            </w:r>
          </w:p>
          <w:p w14:paraId="30E81C83" w14:textId="344F438A" w:rsidR="00D960B0" w:rsidRPr="006276D4" w:rsidRDefault="00723708" w:rsidP="0060516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6276D4">
              <w:rPr>
                <w:rFonts w:ascii="Arial" w:hAnsi="Arial" w:cs="Arial"/>
                <w:sz w:val="20"/>
                <w:szCs w:val="20"/>
              </w:rPr>
              <w:t xml:space="preserve">To appraise </w:t>
            </w:r>
            <w:r w:rsidR="00F8143A" w:rsidRPr="006276D4">
              <w:rPr>
                <w:rFonts w:ascii="Arial" w:hAnsi="Arial" w:cs="Arial"/>
                <w:sz w:val="20"/>
                <w:szCs w:val="20"/>
              </w:rPr>
              <w:t xml:space="preserve">the professional knowledge and skills required </w:t>
            </w:r>
            <w:r w:rsidRPr="006276D4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00F8143A" w:rsidRPr="006276D4">
              <w:rPr>
                <w:rFonts w:ascii="Arial" w:hAnsi="Arial" w:cs="Arial"/>
                <w:sz w:val="20"/>
                <w:szCs w:val="20"/>
              </w:rPr>
              <w:t xml:space="preserve">quality </w:t>
            </w:r>
            <w:r w:rsidRPr="006276D4">
              <w:rPr>
                <w:rFonts w:ascii="Arial" w:hAnsi="Arial" w:cs="Arial"/>
                <w:sz w:val="20"/>
                <w:szCs w:val="20"/>
              </w:rPr>
              <w:t xml:space="preserve">improvement and </w:t>
            </w:r>
            <w:r w:rsidR="00F8143A" w:rsidRPr="006276D4">
              <w:rPr>
                <w:rFonts w:ascii="Arial" w:hAnsi="Arial" w:cs="Arial"/>
                <w:sz w:val="20"/>
                <w:szCs w:val="20"/>
              </w:rPr>
              <w:t>patient outcomes and</w:t>
            </w:r>
            <w:r w:rsidR="006276D4" w:rsidRPr="006276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43A" w:rsidRPr="006276D4">
              <w:rPr>
                <w:rFonts w:ascii="Arial" w:hAnsi="Arial" w:cs="Arial"/>
                <w:sz w:val="20"/>
                <w:szCs w:val="20"/>
              </w:rPr>
              <w:t>f</w:t>
            </w:r>
            <w:r w:rsidR="007C4711" w:rsidRPr="006276D4">
              <w:rPr>
                <w:rFonts w:ascii="Arial" w:hAnsi="Arial" w:cs="Arial"/>
                <w:sz w:val="20"/>
                <w:szCs w:val="20"/>
              </w:rPr>
              <w:t>ulfil the role of General Practice Nurse</w:t>
            </w:r>
            <w:r w:rsidR="00F8143A" w:rsidRPr="006276D4">
              <w:rPr>
                <w:rFonts w:ascii="Arial" w:hAnsi="Arial" w:cs="Arial"/>
                <w:sz w:val="20"/>
                <w:szCs w:val="20"/>
              </w:rPr>
              <w:t xml:space="preserve"> in </w:t>
            </w:r>
            <w:r w:rsidR="000A4168" w:rsidRPr="006276D4">
              <w:rPr>
                <w:rFonts w:ascii="Arial" w:hAnsi="Arial" w:cs="Arial"/>
                <w:sz w:val="20"/>
                <w:szCs w:val="20"/>
              </w:rPr>
              <w:t>the</w:t>
            </w:r>
            <w:r w:rsidR="00F8143A" w:rsidRPr="006276D4">
              <w:rPr>
                <w:rFonts w:ascii="Arial" w:hAnsi="Arial" w:cs="Arial"/>
                <w:sz w:val="20"/>
                <w:szCs w:val="20"/>
              </w:rPr>
              <w:t xml:space="preserve"> evolving</w:t>
            </w:r>
            <w:r w:rsidR="000A4168" w:rsidRPr="006276D4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F8143A" w:rsidRPr="006276D4">
              <w:rPr>
                <w:rFonts w:ascii="Arial" w:hAnsi="Arial" w:cs="Arial"/>
                <w:sz w:val="20"/>
                <w:szCs w:val="20"/>
              </w:rPr>
              <w:t xml:space="preserve"> changing world of primary care nursing</w:t>
            </w:r>
          </w:p>
          <w:p w14:paraId="539A991E" w14:textId="77777777" w:rsidR="00F07BD2" w:rsidRPr="00EA1F93" w:rsidRDefault="00F07BD2" w:rsidP="00EA1F93">
            <w:pPr>
              <w:rPr>
                <w:rFonts w:ascii="Arial" w:hAnsi="Arial"/>
                <w:sz w:val="20"/>
              </w:rPr>
            </w:pPr>
          </w:p>
        </w:tc>
      </w:tr>
      <w:tr w:rsidR="00E02E60" w:rsidRPr="00851009" w14:paraId="0CF8B2A9" w14:textId="77777777" w:rsidTr="001178E2">
        <w:tc>
          <w:tcPr>
            <w:tcW w:w="10206" w:type="dxa"/>
            <w:gridSpan w:val="5"/>
            <w:tcBorders>
              <w:bottom w:val="single" w:sz="4" w:space="0" w:color="auto"/>
            </w:tcBorders>
          </w:tcPr>
          <w:p w14:paraId="7267371F" w14:textId="77777777" w:rsidR="008A418E" w:rsidRPr="00851009" w:rsidRDefault="00B865F5" w:rsidP="00A636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1009">
              <w:rPr>
                <w:rFonts w:ascii="Arial" w:hAnsi="Arial" w:cs="Arial"/>
                <w:b/>
                <w:sz w:val="20"/>
                <w:szCs w:val="20"/>
              </w:rPr>
              <w:t>Learning and teaching m</w:t>
            </w:r>
            <w:r w:rsidR="00E02E60" w:rsidRPr="00851009">
              <w:rPr>
                <w:rFonts w:ascii="Arial" w:hAnsi="Arial" w:cs="Arial"/>
                <w:b/>
                <w:sz w:val="20"/>
                <w:szCs w:val="20"/>
              </w:rPr>
              <w:t>et</w:t>
            </w:r>
            <w:r w:rsidR="00705E77" w:rsidRPr="00851009">
              <w:rPr>
                <w:rFonts w:ascii="Arial" w:hAnsi="Arial" w:cs="Arial"/>
                <w:b/>
                <w:sz w:val="20"/>
                <w:szCs w:val="20"/>
              </w:rPr>
              <w:t>hods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L&amp;T_methods"/>
              <w:tag w:val="L&amp;T_methods"/>
              <w:id w:val="-1989164113"/>
              <w:lock w:val="sdtLocked"/>
              <w:placeholder>
                <w:docPart w:val="4776C561EAC54963B70E948C95E56D56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alias w:val="L&amp;T_methods"/>
                  <w:tag w:val="L&amp;T_methods"/>
                  <w:id w:val="-413015615"/>
                  <w:lock w:val="sdtLocked"/>
                  <w:placeholder>
                    <w:docPart w:val="D4B66A31BBA54D6AA1953CEF403952A4"/>
                  </w:placeholder>
                </w:sdtPr>
                <w:sdtEndPr/>
                <w:sdtContent>
                  <w:p w14:paraId="7CBA9A04" w14:textId="42A48236" w:rsidR="00E02E60" w:rsidRPr="00851009" w:rsidRDefault="00F8143A" w:rsidP="006276D4">
                    <w:pPr>
                      <w:jc w:val="both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A range of learning and teaching methods will be used, such as, </w:t>
                    </w:r>
                    <w:r w:rsidR="00305ADC" w:rsidRPr="00851009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lectures,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theme days, seminars, blended learning, </w:t>
                    </w:r>
                    <w:r w:rsidR="006276D4">
                      <w:rPr>
                        <w:rFonts w:ascii="Arial" w:hAnsi="Arial" w:cs="Arial"/>
                        <w:sz w:val="20"/>
                        <w:szCs w:val="20"/>
                      </w:rPr>
                      <w:t>work-based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learning supported by </w:t>
                    </w:r>
                    <w:r w:rsidR="00305ADC" w:rsidRPr="00851009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practice mentors.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Technology enhanced learning, simulation. The unit will include specialist topic le</w:t>
                    </w:r>
                    <w:r w:rsidR="000A4168">
                      <w:rPr>
                        <w:rFonts w:ascii="Arial" w:hAnsi="Arial" w:cs="Arial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turers/ lecturer practitioners and the involvement of the BU PIER partnership to provide service user perspectives </w:t>
                    </w:r>
                  </w:p>
                </w:sdtContent>
              </w:sdt>
              <w:p w14:paraId="1DB3921A" w14:textId="2C0A16D7" w:rsidR="009A59DE" w:rsidRPr="00EA1F93" w:rsidRDefault="00DB363E" w:rsidP="00305ADC">
                <w:pPr>
                  <w:rPr>
                    <w:rFonts w:ascii="Arial" w:hAnsi="Arial"/>
                    <w:sz w:val="20"/>
                  </w:rPr>
                </w:pPr>
              </w:p>
            </w:sdtContent>
          </w:sdt>
        </w:tc>
      </w:tr>
      <w:tr w:rsidR="00C53C55" w:rsidRPr="00851009" w14:paraId="636E94CA" w14:textId="77777777" w:rsidTr="001178E2">
        <w:trPr>
          <w:trHeight w:val="203"/>
        </w:trPr>
        <w:tc>
          <w:tcPr>
            <w:tcW w:w="10206" w:type="dxa"/>
            <w:gridSpan w:val="5"/>
            <w:shd w:val="clear" w:color="auto" w:fill="D9D9D9" w:themeFill="background1" w:themeFillShade="D9"/>
          </w:tcPr>
          <w:p w14:paraId="3BEAAE40" w14:textId="77777777" w:rsidR="00C53C55" w:rsidRPr="00851009" w:rsidRDefault="00C53C55">
            <w:pPr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  <w:r w:rsidRPr="00851009">
              <w:rPr>
                <w:rFonts w:ascii="Arial" w:hAnsi="Arial" w:cs="Arial"/>
                <w:b/>
                <w:sz w:val="20"/>
                <w:szCs w:val="20"/>
              </w:rPr>
              <w:t xml:space="preserve">Assessment </w:t>
            </w:r>
          </w:p>
          <w:p w14:paraId="352B9136" w14:textId="77777777" w:rsidR="00C53C55" w:rsidRPr="00851009" w:rsidRDefault="00C53C5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3C55" w:rsidRPr="00851009" w14:paraId="5FC7657C" w14:textId="77777777" w:rsidTr="001178E2">
        <w:trPr>
          <w:trHeight w:val="203"/>
        </w:trPr>
        <w:tc>
          <w:tcPr>
            <w:tcW w:w="10206" w:type="dxa"/>
            <w:gridSpan w:val="5"/>
          </w:tcPr>
          <w:p w14:paraId="244EF0DC" w14:textId="77777777" w:rsidR="00C53C55" w:rsidRPr="00851009" w:rsidRDefault="00C53C55">
            <w:pPr>
              <w:rPr>
                <w:rFonts w:ascii="Arial" w:hAnsi="Arial" w:cs="Arial"/>
                <w:b/>
                <w:i/>
                <w:color w:val="0070C0"/>
                <w:sz w:val="20"/>
                <w:szCs w:val="20"/>
              </w:rPr>
            </w:pPr>
            <w:r w:rsidRPr="00851009">
              <w:rPr>
                <w:rFonts w:ascii="Arial" w:hAnsi="Arial" w:cs="Arial"/>
                <w:b/>
                <w:sz w:val="20"/>
                <w:szCs w:val="20"/>
              </w:rPr>
              <w:t>Formative assessment</w:t>
            </w:r>
            <w:r w:rsidR="00E26CCF" w:rsidRPr="00851009">
              <w:rPr>
                <w:rFonts w:ascii="Arial" w:hAnsi="Arial" w:cs="Arial"/>
                <w:b/>
                <w:sz w:val="20"/>
                <w:szCs w:val="20"/>
              </w:rPr>
              <w:t>/feedback</w:t>
            </w:r>
            <w:r w:rsidR="00327A6B" w:rsidRPr="008510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Formative_assessment"/>
              <w:tag w:val="Formative_assessment"/>
              <w:id w:val="561370127"/>
              <w:lock w:val="sdtLocked"/>
              <w:placeholder>
                <w:docPart w:val="C6ECC412CCED4B08B32C7784701632B2"/>
              </w:placeholder>
            </w:sdtPr>
            <w:sdtEndPr/>
            <w:sdtContent>
              <w:p w14:paraId="248CDD7C" w14:textId="6DFD0AA7" w:rsidR="007C76F4" w:rsidRDefault="007C76F4" w:rsidP="006276D4">
                <w:pPr>
                  <w:contextualSpacing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ILO’s 1-4 will be formatively assessed by a presentation of emerging themes from Action Learning </w:t>
                </w:r>
                <w:r w:rsidR="007B3012">
                  <w:rPr>
                    <w:rFonts w:ascii="Arial" w:hAnsi="Arial" w:cs="Arial"/>
                    <w:sz w:val="20"/>
                    <w:szCs w:val="20"/>
                  </w:rPr>
                  <w:t>G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roups </w:t>
                </w:r>
                <w:r w:rsidR="000A4168">
                  <w:rPr>
                    <w:rFonts w:ascii="Arial" w:hAnsi="Arial" w:cs="Arial"/>
                    <w:sz w:val="20"/>
                    <w:szCs w:val="20"/>
                  </w:rPr>
                  <w:t xml:space="preserve">held during the unit and 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on days 24 and 25. </w:t>
                </w:r>
                <w:r w:rsidR="000A4168">
                  <w:rPr>
                    <w:rFonts w:ascii="Arial" w:hAnsi="Arial" w:cs="Arial"/>
                    <w:sz w:val="20"/>
                    <w:szCs w:val="20"/>
                  </w:rPr>
                  <w:t>Peer feedback and review</w:t>
                </w:r>
                <w:r w:rsidR="006276D4"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</w:p>
              <w:p w14:paraId="1F8E9B29" w14:textId="77777777" w:rsidR="006276D4" w:rsidRDefault="006276D4" w:rsidP="006276D4">
                <w:pPr>
                  <w:contextualSpacing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01130A2C" w14:textId="7DED1B71" w:rsidR="007C76F4" w:rsidRDefault="007C76F4" w:rsidP="00EA1F93">
                <w:pPr>
                  <w:contextualSpacing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Assignment preparation tutorials for formative feedforward are built in on days 9, 15</w:t>
                </w:r>
                <w:r w:rsidR="006276D4">
                  <w:rPr>
                    <w:rFonts w:ascii="Arial" w:hAnsi="Arial" w:cs="Arial"/>
                    <w:sz w:val="20"/>
                    <w:szCs w:val="20"/>
                  </w:rPr>
                  <w:t xml:space="preserve"> and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16-25</w:t>
                </w:r>
              </w:p>
              <w:p w14:paraId="28B3E1D0" w14:textId="095066C2" w:rsidR="007C76F4" w:rsidRDefault="007C76F4" w:rsidP="00EA1F93">
                <w:pPr>
                  <w:contextualSpacing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Peer feedback from Action Learning Group sessions.</w:t>
                </w:r>
              </w:p>
              <w:p w14:paraId="726D223D" w14:textId="0DE01630" w:rsidR="00E131DC" w:rsidRPr="00851009" w:rsidRDefault="00DB363E" w:rsidP="00DB3BB3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sdtContent>
          </w:sdt>
        </w:tc>
      </w:tr>
    </w:tbl>
    <w:p w14:paraId="78589A6F" w14:textId="77777777" w:rsidR="006276D4" w:rsidRDefault="006276D4">
      <w:r>
        <w:br w:type="page"/>
      </w:r>
    </w:p>
    <w:tbl>
      <w:tblPr>
        <w:tblStyle w:val="TableGrid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1560"/>
        <w:gridCol w:w="360"/>
        <w:gridCol w:w="1199"/>
        <w:gridCol w:w="1701"/>
        <w:gridCol w:w="1984"/>
      </w:tblGrid>
      <w:tr w:rsidR="001C7146" w:rsidRPr="00851009" w14:paraId="5E03CB6D" w14:textId="77777777" w:rsidTr="00EA1F93">
        <w:tc>
          <w:tcPr>
            <w:tcW w:w="5322" w:type="dxa"/>
            <w:gridSpan w:val="4"/>
          </w:tcPr>
          <w:p w14:paraId="7F8D3277" w14:textId="0C42C3A7" w:rsidR="008A418E" w:rsidRDefault="001C7146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Summative</w:t>
            </w:r>
            <w:r w:rsidR="009845A4" w:rsidRPr="00851009">
              <w:rPr>
                <w:rFonts w:ascii="Arial" w:hAnsi="Arial" w:cs="Arial"/>
                <w:b/>
                <w:sz w:val="20"/>
                <w:szCs w:val="20"/>
              </w:rPr>
              <w:t xml:space="preserve"> assessment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Summative_assessment"/>
              <w:tag w:val="Summative_assessment"/>
              <w:id w:val="1211307779"/>
              <w:lock w:val="sdtLocked"/>
              <w:placeholder>
                <w:docPart w:val="814D923DBFC2417BBCB89AFB7456B2B8"/>
              </w:placeholder>
            </w:sdtPr>
            <w:sdtEndPr/>
            <w:sdtContent>
              <w:p w14:paraId="4A86796A" w14:textId="56597DD6" w:rsidR="00874BFE" w:rsidRDefault="008466D6" w:rsidP="00B26B9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ILO's</w:t>
                </w:r>
                <w:r w:rsidR="0036116B">
                  <w:rPr>
                    <w:rFonts w:ascii="Arial" w:hAnsi="Arial" w:cs="Arial"/>
                    <w:sz w:val="20"/>
                    <w:szCs w:val="20"/>
                  </w:rPr>
                  <w:t xml:space="preserve"> 1</w:t>
                </w:r>
                <w:r w:rsidR="007C76F4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DB363E">
                  <w:rPr>
                    <w:rFonts w:ascii="Arial" w:hAnsi="Arial" w:cs="Arial"/>
                    <w:sz w:val="20"/>
                    <w:szCs w:val="20"/>
                  </w:rPr>
                  <w:t>and</w:t>
                </w:r>
                <w:r w:rsidR="006276D4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36116B">
                  <w:rPr>
                    <w:rFonts w:ascii="Arial" w:hAnsi="Arial" w:cs="Arial"/>
                    <w:sz w:val="20"/>
                    <w:szCs w:val="20"/>
                  </w:rPr>
                  <w:t xml:space="preserve">4 </w:t>
                </w:r>
                <w:r w:rsidR="0036116B" w:rsidRPr="00CC2255">
                  <w:rPr>
                    <w:rFonts w:ascii="Arial" w:hAnsi="Arial" w:cs="Arial"/>
                    <w:sz w:val="20"/>
                    <w:szCs w:val="20"/>
                  </w:rPr>
                  <w:t>wi</w:t>
                </w:r>
                <w:r w:rsidR="0036116B">
                  <w:rPr>
                    <w:rFonts w:ascii="Arial" w:hAnsi="Arial" w:cs="Arial"/>
                    <w:sz w:val="20"/>
                    <w:szCs w:val="20"/>
                  </w:rPr>
                  <w:t xml:space="preserve">ll be assessed 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by </w:t>
                </w:r>
                <w:r w:rsidR="00B26B9A">
                  <w:rPr>
                    <w:rFonts w:ascii="Arial" w:hAnsi="Arial" w:cs="Arial"/>
                    <w:sz w:val="20"/>
                    <w:szCs w:val="20"/>
                  </w:rPr>
                  <w:t>5</w:t>
                </w:r>
                <w:r w:rsidR="007C76F4">
                  <w:rPr>
                    <w:rFonts w:ascii="Arial" w:hAnsi="Arial" w:cs="Arial"/>
                    <w:sz w:val="20"/>
                    <w:szCs w:val="20"/>
                  </w:rPr>
                  <w:t>0%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6276D4">
                  <w:rPr>
                    <w:rFonts w:ascii="Arial" w:hAnsi="Arial" w:cs="Arial"/>
                    <w:sz w:val="20"/>
                    <w:szCs w:val="20"/>
                  </w:rPr>
                  <w:t>c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ourse</w:t>
                </w:r>
                <w:r w:rsidR="006276D4">
                  <w:rPr>
                    <w:rFonts w:ascii="Arial" w:hAnsi="Arial" w:cs="Arial"/>
                    <w:sz w:val="20"/>
                    <w:szCs w:val="20"/>
                  </w:rPr>
                  <w:t>w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ork </w:t>
                </w:r>
              </w:p>
              <w:p w14:paraId="6870AA6E" w14:textId="352D02E6" w:rsidR="00B26B9A" w:rsidRPr="00B26B9A" w:rsidRDefault="00B26B9A" w:rsidP="00B26B9A">
                <w:pPr>
                  <w:rPr>
                    <w:rFonts w:ascii="Arial" w:eastAsia="Times New Roman" w:hAnsi="Arial" w:cs="Arial"/>
                    <w:sz w:val="20"/>
                    <w:szCs w:val="20"/>
                    <w:lang w:eastAsia="en-GB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ILOs 2 and 3 will be assessed by 50% coursework</w:t>
                </w:r>
              </w:p>
              <w:p w14:paraId="23ECBACA" w14:textId="77777777" w:rsidR="001C7146" w:rsidRPr="00874BFE" w:rsidRDefault="00DB363E" w:rsidP="00F6762D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sdtContent>
          </w:sdt>
          <w:p w14:paraId="08C7FEF5" w14:textId="243D1E85" w:rsidR="001C7146" w:rsidRPr="00EA1F93" w:rsidRDefault="00DB363E" w:rsidP="00E43F28">
            <w:pPr>
              <w:rPr>
                <w:rFonts w:ascii="Arial" w:hAnsi="Arial"/>
                <w:i/>
                <w:color w:val="FF0000"/>
                <w:sz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Summative_assessment"/>
                <w:tag w:val="Summative_assessment"/>
                <w:id w:val="1079633295"/>
                <w:lock w:val="sdtLocked"/>
                <w:placeholder>
                  <w:docPart w:val="FBD13C7FB16940188A38DC3A29C92471"/>
                </w:placeholder>
                <w:showingPlcHdr/>
              </w:sdtPr>
              <w:sdtEndPr/>
              <w:sdtContent>
                <w:r w:rsidR="006276D4" w:rsidRPr="008776F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4884" w:type="dxa"/>
            <w:gridSpan w:val="3"/>
          </w:tcPr>
          <w:p w14:paraId="7B8CBBB7" w14:textId="2BB7AFE8" w:rsidR="008A418E" w:rsidRDefault="001C7146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1009">
              <w:rPr>
                <w:rFonts w:ascii="Arial" w:hAnsi="Arial" w:cs="Arial"/>
                <w:b/>
                <w:sz w:val="20"/>
                <w:szCs w:val="20"/>
              </w:rPr>
              <w:t>Indicative</w:t>
            </w:r>
            <w:r w:rsidR="009845A4" w:rsidRPr="00851009">
              <w:rPr>
                <w:rFonts w:ascii="Arial" w:hAnsi="Arial" w:cs="Arial"/>
                <w:b/>
                <w:sz w:val="20"/>
                <w:szCs w:val="20"/>
              </w:rPr>
              <w:t xml:space="preserve"> assessment</w:t>
            </w:r>
          </w:p>
          <w:p w14:paraId="40E41060" w14:textId="77777777" w:rsidR="006276D4" w:rsidRPr="00851009" w:rsidRDefault="006276D4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color w:val="FF0000"/>
                <w:sz w:val="20"/>
                <w:szCs w:val="20"/>
              </w:rPr>
              <w:alias w:val="Indicative_assessment"/>
              <w:tag w:val="Indicative_assessment"/>
              <w:id w:val="-1183433151"/>
              <w:lock w:val="sdtLocked"/>
              <w:placeholder>
                <w:docPart w:val="87F02161B50746198AEBEFDDE1983DF6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alias w:val="Indicative_assessment"/>
                  <w:tag w:val="Indicative_assessment"/>
                  <w:id w:val="1260102841"/>
                  <w:placeholder>
                    <w:docPart w:val="6795583F4AE945E4B03ECEF1D16CCCA9"/>
                  </w:placeholder>
                </w:sdtPr>
                <w:sdtEndPr/>
                <w:sdtContent>
                  <w:p w14:paraId="4BC6A4B5" w14:textId="4B1260C9" w:rsidR="008466D6" w:rsidRPr="006276D4" w:rsidRDefault="007C76F4" w:rsidP="008466D6">
                    <w:p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6276D4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Both coursework 1 and 2 must be passed.</w:t>
                    </w:r>
                  </w:p>
                  <w:p w14:paraId="1EA99EFB" w14:textId="77777777" w:rsidR="008466D6" w:rsidRDefault="008466D6" w:rsidP="008466D6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6C44B3E2" w14:textId="1B17E48D" w:rsidR="008466D6" w:rsidRPr="006276D4" w:rsidRDefault="007C76F4" w:rsidP="008466D6">
                    <w:p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6276D4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Coursework 1</w:t>
                    </w:r>
                    <w:r w:rsidR="008466D6" w:rsidRPr="006276D4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</w:p>
                  <w:p w14:paraId="659CF80C" w14:textId="087FD915" w:rsidR="00864D07" w:rsidRPr="00851009" w:rsidRDefault="00A86582" w:rsidP="00F6762D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51009">
                      <w:rPr>
                        <w:rFonts w:ascii="Arial" w:hAnsi="Arial" w:cs="Arial"/>
                        <w:sz w:val="20"/>
                        <w:szCs w:val="20"/>
                      </w:rPr>
                      <w:t>ILOs 1</w:t>
                    </w:r>
                    <w:r w:rsidR="007C76F4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and 4 </w:t>
                    </w:r>
                    <w:r w:rsidRPr="00851009">
                      <w:rPr>
                        <w:rFonts w:ascii="Arial" w:hAnsi="Arial" w:cs="Arial"/>
                        <w:sz w:val="20"/>
                        <w:szCs w:val="20"/>
                      </w:rPr>
                      <w:t>will be</w:t>
                    </w:r>
                    <w:r w:rsidR="00D47F0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completion of a written essay introducing a quality improvement change within students own practice setting </w:t>
                    </w:r>
                    <w:r w:rsidR="00CF2B47">
                      <w:rPr>
                        <w:rFonts w:ascii="Arial" w:hAnsi="Arial" w:cs="Arial"/>
                        <w:sz w:val="20"/>
                        <w:szCs w:val="20"/>
                      </w:rPr>
                      <w:t>(</w:t>
                    </w:r>
                    <w:r w:rsidR="008466D6" w:rsidRPr="001E74B4">
                      <w:rPr>
                        <w:rFonts w:ascii="Arial" w:hAnsi="Arial" w:cs="Arial"/>
                        <w:sz w:val="20"/>
                        <w:szCs w:val="20"/>
                      </w:rPr>
                      <w:t>50%) 3,000</w:t>
                    </w:r>
                    <w:r w:rsidR="00864D07" w:rsidRPr="00851009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words</w:t>
                    </w:r>
                  </w:p>
                  <w:p w14:paraId="51E4C46B" w14:textId="77777777" w:rsidR="002E6FAC" w:rsidRPr="00851009" w:rsidRDefault="002E6FAC" w:rsidP="00F6762D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2492B6E9" w14:textId="3309D653" w:rsidR="008466D6" w:rsidRPr="006276D4" w:rsidRDefault="007C76F4" w:rsidP="008466D6">
                    <w:p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6276D4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Coursework 2 </w:t>
                    </w:r>
                  </w:p>
                  <w:p w14:paraId="6CC8C658" w14:textId="65CD1A89" w:rsidR="008466D6" w:rsidRDefault="00A86582" w:rsidP="008466D6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51009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ILOs 2 </w:t>
                    </w:r>
                    <w:r w:rsidR="006276D4">
                      <w:rPr>
                        <w:rFonts w:ascii="Arial" w:hAnsi="Arial" w:cs="Arial"/>
                        <w:sz w:val="20"/>
                        <w:szCs w:val="20"/>
                      </w:rPr>
                      <w:t>and</w:t>
                    </w:r>
                    <w:r w:rsidRPr="00851009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3 will be assessed via </w:t>
                    </w:r>
                    <w:r w:rsidR="00CF2B47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a </w:t>
                    </w:r>
                    <w:r w:rsidR="007B3012">
                      <w:rPr>
                        <w:rFonts w:ascii="Arial" w:hAnsi="Arial" w:cs="Arial"/>
                        <w:sz w:val="20"/>
                        <w:szCs w:val="20"/>
                      </w:rPr>
                      <w:t>S</w:t>
                    </w:r>
                    <w:r w:rsidR="007C76F4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tructured </w:t>
                    </w:r>
                    <w:r w:rsidR="00CF2B47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Practice Portfolio </w:t>
                    </w:r>
                    <w:r w:rsidR="008466D6" w:rsidRPr="001E74B4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(50%) </w:t>
                    </w:r>
                    <w:r w:rsidR="00E84F8F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equivalent to </w:t>
                    </w:r>
                    <w:r w:rsidR="008466D6" w:rsidRPr="001E74B4">
                      <w:rPr>
                        <w:rFonts w:ascii="Arial" w:hAnsi="Arial" w:cs="Arial"/>
                        <w:sz w:val="20"/>
                        <w:szCs w:val="20"/>
                      </w:rPr>
                      <w:t>3,000</w:t>
                    </w:r>
                    <w:r w:rsidR="006B5867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="008466D6" w:rsidRPr="001E74B4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words </w:t>
                    </w:r>
                  </w:p>
                </w:sdtContent>
              </w:sdt>
              <w:p w14:paraId="2ABADED8" w14:textId="6D6DFC87" w:rsidR="009A59DE" w:rsidRPr="00EA1F93" w:rsidRDefault="00DB363E" w:rsidP="00864D07">
                <w:pPr>
                  <w:rPr>
                    <w:rFonts w:ascii="Arial" w:hAnsi="Arial"/>
                    <w:sz w:val="20"/>
                  </w:rPr>
                </w:pPr>
              </w:p>
            </w:sdtContent>
          </w:sdt>
        </w:tc>
      </w:tr>
      <w:tr w:rsidR="00C35B42" w:rsidRPr="00851009" w14:paraId="4477D5E4" w14:textId="77777777" w:rsidTr="001178E2">
        <w:tc>
          <w:tcPr>
            <w:tcW w:w="10206" w:type="dxa"/>
            <w:gridSpan w:val="7"/>
          </w:tcPr>
          <w:p w14:paraId="529FEEF6" w14:textId="77777777" w:rsidR="008A418E" w:rsidRPr="00851009" w:rsidRDefault="00A62D6A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1009">
              <w:rPr>
                <w:rFonts w:ascii="Arial" w:hAnsi="Arial" w:cs="Arial"/>
                <w:b/>
                <w:sz w:val="20"/>
                <w:szCs w:val="20"/>
              </w:rPr>
              <w:t>Indicative unit content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Indicative_unit_content"/>
              <w:tag w:val="Indicative_unit_content"/>
              <w:id w:val="-1018466173"/>
              <w:lock w:val="sdtLocked"/>
              <w:placeholder>
                <w:docPart w:val="01A5AF6A2A114C8985C286BACFB87C54"/>
              </w:placeholder>
            </w:sdtPr>
            <w:sdtEndPr/>
            <w:sdtContent>
              <w:p w14:paraId="0E2FD8E6" w14:textId="304A8099" w:rsidR="007C76F4" w:rsidRDefault="007C76F4" w:rsidP="007C76F4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FE1B15">
                  <w:rPr>
                    <w:rFonts w:ascii="Arial" w:hAnsi="Arial" w:cs="Arial"/>
                    <w:bCs/>
                    <w:sz w:val="20"/>
                    <w:szCs w:val="20"/>
                  </w:rPr>
                  <w:t>The focus of the unit will be upon understanding and developing the knowledge base for the evolving role of the General Practice Nurse, current and future practice.</w:t>
                </w:r>
              </w:p>
              <w:p w14:paraId="35343DC2" w14:textId="77777777" w:rsidR="006276D4" w:rsidRPr="00FE1B15" w:rsidRDefault="006276D4" w:rsidP="007C76F4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</w:p>
              <w:p w14:paraId="5CA0A6A0" w14:textId="08B400C7" w:rsidR="007C76F4" w:rsidRDefault="007C76F4" w:rsidP="007C76F4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FE1B15">
                  <w:rPr>
                    <w:rFonts w:ascii="Arial" w:hAnsi="Arial" w:cs="Arial"/>
                    <w:bCs/>
                    <w:sz w:val="20"/>
                    <w:szCs w:val="20"/>
                  </w:rPr>
                  <w:t>There will be a range of clinical skills taught including</w:t>
                </w:r>
                <w:r w:rsidR="006276D4">
                  <w:rPr>
                    <w:rFonts w:ascii="Arial" w:hAnsi="Arial" w:cs="Arial"/>
                    <w:bCs/>
                    <w:sz w:val="20"/>
                    <w:szCs w:val="20"/>
                  </w:rPr>
                  <w:t>:</w:t>
                </w:r>
              </w:p>
              <w:p w14:paraId="7C8E968D" w14:textId="77777777" w:rsidR="006276D4" w:rsidRPr="00FE1B15" w:rsidRDefault="006276D4" w:rsidP="007C76F4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</w:p>
              <w:p w14:paraId="11708805" w14:textId="77777777" w:rsidR="00605166" w:rsidRPr="00605166" w:rsidRDefault="007C76F4" w:rsidP="00605166">
                <w:pPr>
                  <w:pStyle w:val="ListParagraph"/>
                  <w:numPr>
                    <w:ilvl w:val="0"/>
                    <w:numId w:val="2"/>
                  </w:numPr>
                  <w:ind w:left="602" w:hanging="284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605166">
                  <w:rPr>
                    <w:rFonts w:ascii="Arial" w:hAnsi="Arial" w:cs="Arial"/>
                    <w:bCs/>
                    <w:sz w:val="20"/>
                    <w:szCs w:val="20"/>
                  </w:rPr>
                  <w:t xml:space="preserve">Cervical </w:t>
                </w:r>
                <w:r w:rsidR="007B3012" w:rsidRPr="00605166">
                  <w:rPr>
                    <w:rFonts w:ascii="Arial" w:hAnsi="Arial" w:cs="Arial"/>
                    <w:bCs/>
                    <w:sz w:val="20"/>
                    <w:szCs w:val="20"/>
                  </w:rPr>
                  <w:t>s</w:t>
                </w:r>
                <w:r w:rsidRPr="00605166">
                  <w:rPr>
                    <w:rFonts w:ascii="Arial" w:hAnsi="Arial" w:cs="Arial"/>
                    <w:bCs/>
                    <w:sz w:val="20"/>
                    <w:szCs w:val="20"/>
                  </w:rPr>
                  <w:t xml:space="preserve">creening and cytology; </w:t>
                </w:r>
              </w:p>
              <w:p w14:paraId="1A253560" w14:textId="723FB786" w:rsidR="007C76F4" w:rsidRPr="00605166" w:rsidRDefault="007C76F4" w:rsidP="00605166">
                <w:pPr>
                  <w:pStyle w:val="ListParagraph"/>
                  <w:numPr>
                    <w:ilvl w:val="0"/>
                    <w:numId w:val="2"/>
                  </w:numPr>
                  <w:ind w:left="602" w:hanging="284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605166">
                  <w:rPr>
                    <w:rFonts w:ascii="Arial" w:hAnsi="Arial" w:cs="Arial"/>
                    <w:bCs/>
                    <w:sz w:val="20"/>
                    <w:szCs w:val="20"/>
                  </w:rPr>
                  <w:t>Adult and Child Immunisations</w:t>
                </w:r>
                <w:r w:rsidR="007B3012" w:rsidRPr="00605166">
                  <w:rPr>
                    <w:rFonts w:ascii="Arial" w:hAnsi="Arial" w:cs="Arial"/>
                    <w:bCs/>
                    <w:sz w:val="20"/>
                    <w:szCs w:val="20"/>
                  </w:rPr>
                  <w:t>.</w:t>
                </w:r>
                <w:r w:rsidRPr="00605166">
                  <w:rPr>
                    <w:rFonts w:ascii="Arial" w:hAnsi="Arial" w:cs="Arial"/>
                    <w:bCs/>
                    <w:sz w:val="20"/>
                    <w:szCs w:val="20"/>
                  </w:rPr>
                  <w:t xml:space="preserve"> Vaccinations in primary care</w:t>
                </w:r>
              </w:p>
              <w:p w14:paraId="207D50E9" w14:textId="4F4E8981" w:rsidR="007C76F4" w:rsidRPr="00605166" w:rsidRDefault="007C76F4" w:rsidP="00605166">
                <w:pPr>
                  <w:pStyle w:val="ListParagraph"/>
                  <w:numPr>
                    <w:ilvl w:val="0"/>
                    <w:numId w:val="2"/>
                  </w:numPr>
                  <w:ind w:left="602" w:hanging="284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605166">
                  <w:rPr>
                    <w:rFonts w:ascii="Arial" w:hAnsi="Arial" w:cs="Arial"/>
                    <w:bCs/>
                    <w:sz w:val="20"/>
                    <w:szCs w:val="20"/>
                  </w:rPr>
                  <w:t xml:space="preserve">Physical </w:t>
                </w:r>
                <w:r w:rsidR="007B3012" w:rsidRPr="00605166">
                  <w:rPr>
                    <w:rFonts w:ascii="Arial" w:hAnsi="Arial" w:cs="Arial"/>
                    <w:bCs/>
                    <w:sz w:val="20"/>
                    <w:szCs w:val="20"/>
                  </w:rPr>
                  <w:t xml:space="preserve">assessment and </w:t>
                </w:r>
                <w:r w:rsidRPr="00605166">
                  <w:rPr>
                    <w:rFonts w:ascii="Arial" w:hAnsi="Arial" w:cs="Arial"/>
                    <w:bCs/>
                    <w:sz w:val="20"/>
                    <w:szCs w:val="20"/>
                  </w:rPr>
                  <w:t xml:space="preserve">examination including respiratory and </w:t>
                </w:r>
                <w:r w:rsidR="00605166" w:rsidRPr="00605166">
                  <w:rPr>
                    <w:rFonts w:ascii="Arial" w:hAnsi="Arial" w:cs="Arial"/>
                    <w:bCs/>
                    <w:sz w:val="20"/>
                    <w:szCs w:val="20"/>
                  </w:rPr>
                  <w:t>cardiovascular</w:t>
                </w:r>
                <w:r w:rsidRPr="00605166">
                  <w:rPr>
                    <w:rFonts w:ascii="Arial" w:hAnsi="Arial" w:cs="Arial"/>
                    <w:bCs/>
                    <w:sz w:val="20"/>
                    <w:szCs w:val="20"/>
                  </w:rPr>
                  <w:t xml:space="preserve"> systems and associated complex conditions such as COPD, Asthma, </w:t>
                </w:r>
                <w:r w:rsidR="007B3012" w:rsidRPr="00605166">
                  <w:rPr>
                    <w:rFonts w:ascii="Arial" w:hAnsi="Arial" w:cs="Arial"/>
                    <w:bCs/>
                    <w:sz w:val="20"/>
                    <w:szCs w:val="20"/>
                  </w:rPr>
                  <w:t xml:space="preserve">Ischaemic Heart Disease </w:t>
                </w:r>
              </w:p>
              <w:p w14:paraId="0295B47E" w14:textId="77777777" w:rsidR="007C76F4" w:rsidRPr="00605166" w:rsidRDefault="007C76F4" w:rsidP="00605166">
                <w:pPr>
                  <w:pStyle w:val="ListParagraph"/>
                  <w:numPr>
                    <w:ilvl w:val="0"/>
                    <w:numId w:val="2"/>
                  </w:numPr>
                  <w:ind w:left="602" w:hanging="284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605166">
                  <w:rPr>
                    <w:rFonts w:ascii="Arial" w:hAnsi="Arial" w:cs="Arial"/>
                    <w:bCs/>
                    <w:sz w:val="20"/>
                    <w:szCs w:val="20"/>
                  </w:rPr>
                  <w:t>Population health screening and assessments</w:t>
                </w:r>
              </w:p>
              <w:p w14:paraId="443A01F1" w14:textId="77777777" w:rsidR="007C76F4" w:rsidRPr="00605166" w:rsidRDefault="007C76F4" w:rsidP="00605166">
                <w:pPr>
                  <w:pStyle w:val="ListParagraph"/>
                  <w:numPr>
                    <w:ilvl w:val="0"/>
                    <w:numId w:val="2"/>
                  </w:numPr>
                  <w:ind w:left="602" w:hanging="284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605166">
                  <w:rPr>
                    <w:rFonts w:ascii="Arial" w:hAnsi="Arial" w:cs="Arial"/>
                    <w:bCs/>
                    <w:sz w:val="20"/>
                    <w:szCs w:val="20"/>
                  </w:rPr>
                  <w:t>Long term conditions and population health</w:t>
                </w:r>
              </w:p>
              <w:p w14:paraId="00694EED" w14:textId="77777777" w:rsidR="007C76F4" w:rsidRPr="00605166" w:rsidRDefault="007C76F4" w:rsidP="00605166">
                <w:pPr>
                  <w:pStyle w:val="ListParagraph"/>
                  <w:numPr>
                    <w:ilvl w:val="0"/>
                    <w:numId w:val="2"/>
                  </w:numPr>
                  <w:ind w:left="602" w:hanging="284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605166">
                  <w:rPr>
                    <w:rFonts w:ascii="Arial" w:hAnsi="Arial" w:cs="Arial"/>
                    <w:bCs/>
                    <w:sz w:val="20"/>
                    <w:szCs w:val="20"/>
                  </w:rPr>
                  <w:t>Health prevention and promotion</w:t>
                </w:r>
              </w:p>
              <w:p w14:paraId="63059271" w14:textId="77777777" w:rsidR="007C76F4" w:rsidRPr="00605166" w:rsidRDefault="007C76F4" w:rsidP="00605166">
                <w:pPr>
                  <w:pStyle w:val="ListParagraph"/>
                  <w:numPr>
                    <w:ilvl w:val="0"/>
                    <w:numId w:val="2"/>
                  </w:numPr>
                  <w:ind w:left="602" w:hanging="284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605166">
                  <w:rPr>
                    <w:rFonts w:ascii="Arial" w:hAnsi="Arial" w:cs="Arial"/>
                    <w:bCs/>
                    <w:sz w:val="20"/>
                    <w:szCs w:val="20"/>
                  </w:rPr>
                  <w:t>National Screening programmes</w:t>
                </w:r>
              </w:p>
              <w:p w14:paraId="67CFE9AB" w14:textId="409A71BD" w:rsidR="007C76F4" w:rsidRPr="00605166" w:rsidRDefault="007C76F4" w:rsidP="00605166">
                <w:pPr>
                  <w:pStyle w:val="ListParagraph"/>
                  <w:numPr>
                    <w:ilvl w:val="0"/>
                    <w:numId w:val="2"/>
                  </w:numPr>
                  <w:ind w:left="602" w:hanging="284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605166">
                  <w:rPr>
                    <w:rFonts w:ascii="Arial" w:hAnsi="Arial" w:cs="Arial"/>
                    <w:bCs/>
                    <w:sz w:val="20"/>
                    <w:szCs w:val="20"/>
                  </w:rPr>
                  <w:t>Mental health focus</w:t>
                </w:r>
                <w:r w:rsidR="007B3012" w:rsidRPr="00605166">
                  <w:rPr>
                    <w:rFonts w:ascii="Arial" w:hAnsi="Arial" w:cs="Arial"/>
                    <w:bCs/>
                    <w:sz w:val="20"/>
                    <w:szCs w:val="20"/>
                  </w:rPr>
                  <w:t>.</w:t>
                </w:r>
                <w:r w:rsidRPr="00605166">
                  <w:rPr>
                    <w:rFonts w:ascii="Arial" w:hAnsi="Arial" w:cs="Arial"/>
                    <w:bCs/>
                    <w:sz w:val="20"/>
                    <w:szCs w:val="20"/>
                  </w:rPr>
                  <w:t xml:space="preserve"> </w:t>
                </w:r>
                <w:r w:rsidR="007B3012" w:rsidRPr="00605166">
                  <w:rPr>
                    <w:rFonts w:ascii="Arial" w:hAnsi="Arial" w:cs="Arial"/>
                    <w:bCs/>
                    <w:sz w:val="20"/>
                    <w:szCs w:val="20"/>
                  </w:rPr>
                  <w:t>A</w:t>
                </w:r>
                <w:r w:rsidRPr="00605166">
                  <w:rPr>
                    <w:rFonts w:ascii="Arial" w:hAnsi="Arial" w:cs="Arial"/>
                    <w:bCs/>
                    <w:sz w:val="20"/>
                    <w:szCs w:val="20"/>
                  </w:rPr>
                  <w:t>ssessment and recognising anxiety, stress and depression presentations in complex conditions</w:t>
                </w:r>
              </w:p>
              <w:p w14:paraId="2E442D93" w14:textId="77777777" w:rsidR="007C76F4" w:rsidRPr="00605166" w:rsidRDefault="007C76F4" w:rsidP="00605166">
                <w:pPr>
                  <w:pStyle w:val="ListParagraph"/>
                  <w:numPr>
                    <w:ilvl w:val="0"/>
                    <w:numId w:val="2"/>
                  </w:numPr>
                  <w:ind w:left="602" w:hanging="284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605166">
                  <w:rPr>
                    <w:rFonts w:ascii="Arial" w:hAnsi="Arial" w:cs="Arial"/>
                    <w:bCs/>
                    <w:sz w:val="20"/>
                    <w:szCs w:val="20"/>
                  </w:rPr>
                  <w:t xml:space="preserve">Focus upon living with complex and multiple conditions, person centred and humanised care </w:t>
                </w:r>
              </w:p>
              <w:p w14:paraId="3B70B3C1" w14:textId="77777777" w:rsidR="00605166" w:rsidRDefault="00605166" w:rsidP="007C76F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  <w:p w14:paraId="08951BD3" w14:textId="783F9CD6" w:rsidR="007C76F4" w:rsidRPr="00FE1B15" w:rsidRDefault="007C76F4" w:rsidP="007C76F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FE1B15">
                  <w:rPr>
                    <w:rFonts w:ascii="Arial" w:hAnsi="Arial" w:cs="Arial"/>
                    <w:b/>
                    <w:sz w:val="20"/>
                    <w:szCs w:val="20"/>
                  </w:rPr>
                  <w:t>Professional skills including</w:t>
                </w:r>
              </w:p>
              <w:p w14:paraId="5B5922B3" w14:textId="77777777" w:rsidR="007C76F4" w:rsidRPr="00605166" w:rsidRDefault="007C76F4" w:rsidP="00605166">
                <w:pPr>
                  <w:pStyle w:val="ListParagraph"/>
                  <w:numPr>
                    <w:ilvl w:val="0"/>
                    <w:numId w:val="3"/>
                  </w:numPr>
                  <w:jc w:val="both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605166">
                  <w:rPr>
                    <w:rFonts w:ascii="Arial" w:hAnsi="Arial" w:cs="Arial"/>
                    <w:bCs/>
                    <w:sz w:val="20"/>
                    <w:szCs w:val="20"/>
                  </w:rPr>
                  <w:t>Leadership and management including implementing quality improvement as a GPN working in primary care</w:t>
                </w:r>
              </w:p>
              <w:p w14:paraId="05951DF3" w14:textId="47037ED9" w:rsidR="007C76F4" w:rsidRPr="00605166" w:rsidRDefault="007C76F4" w:rsidP="00605166">
                <w:pPr>
                  <w:pStyle w:val="ListParagraph"/>
                  <w:numPr>
                    <w:ilvl w:val="0"/>
                    <w:numId w:val="3"/>
                  </w:num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605166">
                  <w:rPr>
                    <w:rFonts w:ascii="Arial" w:hAnsi="Arial" w:cs="Arial"/>
                    <w:bCs/>
                    <w:sz w:val="20"/>
                    <w:szCs w:val="20"/>
                  </w:rPr>
                  <w:t>Facilitating learning teaching and clinical supervision in a primary care setting</w:t>
                </w:r>
                <w:r w:rsidR="007B3012" w:rsidRPr="00605166">
                  <w:rPr>
                    <w:rFonts w:ascii="Arial" w:hAnsi="Arial" w:cs="Arial"/>
                    <w:bCs/>
                    <w:sz w:val="20"/>
                    <w:szCs w:val="20"/>
                  </w:rPr>
                  <w:t xml:space="preserve">. Peer supervision </w:t>
                </w:r>
              </w:p>
              <w:p w14:paraId="44AA9C7D" w14:textId="77777777" w:rsidR="007C76F4" w:rsidRPr="00605166" w:rsidRDefault="007C76F4" w:rsidP="00605166">
                <w:pPr>
                  <w:pStyle w:val="ListParagraph"/>
                  <w:numPr>
                    <w:ilvl w:val="0"/>
                    <w:numId w:val="3"/>
                  </w:num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605166">
                  <w:rPr>
                    <w:rFonts w:ascii="Arial" w:hAnsi="Arial" w:cs="Arial"/>
                    <w:bCs/>
                    <w:sz w:val="20"/>
                    <w:szCs w:val="20"/>
                  </w:rPr>
                  <w:t xml:space="preserve">Working in integrated systems, integrated health and social care </w:t>
                </w:r>
              </w:p>
              <w:p w14:paraId="60423D80" w14:textId="184081AF" w:rsidR="007C76F4" w:rsidRPr="00605166" w:rsidRDefault="007C76F4" w:rsidP="00605166">
                <w:pPr>
                  <w:pStyle w:val="ListParagraph"/>
                  <w:numPr>
                    <w:ilvl w:val="0"/>
                    <w:numId w:val="3"/>
                  </w:num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proofErr w:type="spellStart"/>
                <w:r w:rsidRPr="00605166">
                  <w:rPr>
                    <w:rFonts w:ascii="Arial" w:hAnsi="Arial" w:cs="Arial"/>
                    <w:bCs/>
                    <w:sz w:val="20"/>
                    <w:szCs w:val="20"/>
                  </w:rPr>
                  <w:t>QoF</w:t>
                </w:r>
                <w:proofErr w:type="spellEnd"/>
                <w:r w:rsidRPr="00605166">
                  <w:rPr>
                    <w:rFonts w:ascii="Arial" w:hAnsi="Arial" w:cs="Arial"/>
                    <w:bCs/>
                    <w:sz w:val="20"/>
                    <w:szCs w:val="20"/>
                  </w:rPr>
                  <w:t xml:space="preserve"> and improving </w:t>
                </w:r>
                <w:r w:rsidR="007B3012" w:rsidRPr="00605166">
                  <w:rPr>
                    <w:rFonts w:ascii="Arial" w:hAnsi="Arial" w:cs="Arial"/>
                    <w:bCs/>
                    <w:sz w:val="20"/>
                    <w:szCs w:val="20"/>
                  </w:rPr>
                  <w:t xml:space="preserve">patient </w:t>
                </w:r>
                <w:r w:rsidRPr="00605166">
                  <w:rPr>
                    <w:rFonts w:ascii="Arial" w:hAnsi="Arial" w:cs="Arial"/>
                    <w:bCs/>
                    <w:sz w:val="20"/>
                    <w:szCs w:val="20"/>
                  </w:rPr>
                  <w:t xml:space="preserve">quality outcomes </w:t>
                </w:r>
              </w:p>
              <w:p w14:paraId="683E4C63" w14:textId="77777777" w:rsidR="007C76F4" w:rsidRPr="00605166" w:rsidRDefault="007C76F4" w:rsidP="00605166">
                <w:pPr>
                  <w:pStyle w:val="ListParagraph"/>
                  <w:numPr>
                    <w:ilvl w:val="0"/>
                    <w:numId w:val="3"/>
                  </w:num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605166">
                  <w:rPr>
                    <w:rFonts w:ascii="Arial" w:hAnsi="Arial" w:cs="Arial"/>
                    <w:bCs/>
                    <w:sz w:val="20"/>
                    <w:szCs w:val="20"/>
                  </w:rPr>
                  <w:t>Professional and personal development as a GPN</w:t>
                </w:r>
              </w:p>
              <w:p w14:paraId="39055997" w14:textId="6CCF613A" w:rsidR="007C76F4" w:rsidRPr="00605166" w:rsidRDefault="007C76F4" w:rsidP="00605166">
                <w:pPr>
                  <w:pStyle w:val="ListParagraph"/>
                  <w:numPr>
                    <w:ilvl w:val="0"/>
                    <w:numId w:val="3"/>
                  </w:num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605166">
                  <w:rPr>
                    <w:rFonts w:ascii="Arial" w:hAnsi="Arial" w:cs="Arial"/>
                    <w:bCs/>
                    <w:sz w:val="20"/>
                    <w:szCs w:val="20"/>
                  </w:rPr>
                  <w:t>To provide safe</w:t>
                </w:r>
                <w:r w:rsidR="007B3012" w:rsidRPr="00605166">
                  <w:rPr>
                    <w:rFonts w:ascii="Arial" w:hAnsi="Arial" w:cs="Arial"/>
                    <w:bCs/>
                    <w:sz w:val="20"/>
                    <w:szCs w:val="20"/>
                  </w:rPr>
                  <w:t xml:space="preserve"> and</w:t>
                </w:r>
                <w:r w:rsidRPr="00605166">
                  <w:rPr>
                    <w:rFonts w:ascii="Arial" w:hAnsi="Arial" w:cs="Arial"/>
                    <w:bCs/>
                    <w:sz w:val="20"/>
                    <w:szCs w:val="20"/>
                  </w:rPr>
                  <w:t xml:space="preserve"> effective evidenced based </w:t>
                </w:r>
                <w:r w:rsidR="007B3012" w:rsidRPr="00605166">
                  <w:rPr>
                    <w:rFonts w:ascii="Arial" w:hAnsi="Arial" w:cs="Arial"/>
                    <w:bCs/>
                    <w:sz w:val="20"/>
                    <w:szCs w:val="20"/>
                  </w:rPr>
                  <w:t>practice</w:t>
                </w:r>
                <w:r w:rsidRPr="00605166">
                  <w:rPr>
                    <w:rFonts w:ascii="Arial" w:hAnsi="Arial" w:cs="Arial"/>
                    <w:bCs/>
                    <w:sz w:val="20"/>
                    <w:szCs w:val="20"/>
                  </w:rPr>
                  <w:t xml:space="preserve"> in the primary care setting</w:t>
                </w:r>
              </w:p>
              <w:p w14:paraId="2CED9244" w14:textId="6DB9E261" w:rsidR="00487C8B" w:rsidRPr="00605166" w:rsidRDefault="00AE594E" w:rsidP="00605166">
                <w:pPr>
                  <w:pStyle w:val="ListParagraph"/>
                  <w:numPr>
                    <w:ilvl w:val="0"/>
                    <w:numId w:val="3"/>
                  </w:numPr>
                  <w:rPr>
                    <w:rFonts w:ascii="Arial" w:hAnsi="Arial" w:cs="Arial"/>
                    <w:sz w:val="20"/>
                    <w:szCs w:val="20"/>
                  </w:rPr>
                </w:pPr>
                <w:r w:rsidRPr="00605166">
                  <w:rPr>
                    <w:rFonts w:ascii="Arial" w:hAnsi="Arial" w:cs="Arial"/>
                    <w:sz w:val="20"/>
                    <w:szCs w:val="20"/>
                  </w:rPr>
                  <w:t>Work</w:t>
                </w:r>
                <w:r w:rsidR="00487C8B" w:rsidRPr="00605166">
                  <w:rPr>
                    <w:rFonts w:ascii="Arial" w:hAnsi="Arial" w:cs="Arial"/>
                    <w:sz w:val="20"/>
                    <w:szCs w:val="20"/>
                  </w:rPr>
                  <w:t xml:space="preserve"> Based Learning cent</w:t>
                </w:r>
                <w:r w:rsidR="007C76F4" w:rsidRPr="00605166">
                  <w:rPr>
                    <w:rFonts w:ascii="Arial" w:hAnsi="Arial" w:cs="Arial"/>
                    <w:sz w:val="20"/>
                    <w:szCs w:val="20"/>
                  </w:rPr>
                  <w:t>e</w:t>
                </w:r>
                <w:r w:rsidR="00487C8B" w:rsidRPr="00605166">
                  <w:rPr>
                    <w:rFonts w:ascii="Arial" w:hAnsi="Arial" w:cs="Arial"/>
                    <w:sz w:val="20"/>
                    <w:szCs w:val="20"/>
                  </w:rPr>
                  <w:t>ring on</w:t>
                </w:r>
                <w:r w:rsidR="00605166" w:rsidRPr="00605166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487C8B" w:rsidRPr="00605166">
                  <w:rPr>
                    <w:rFonts w:ascii="Arial" w:hAnsi="Arial" w:cs="Arial"/>
                    <w:sz w:val="20"/>
                    <w:szCs w:val="20"/>
                  </w:rPr>
                  <w:t xml:space="preserve">negotiated Core </w:t>
                </w:r>
                <w:r w:rsidR="00605166" w:rsidRPr="00605166">
                  <w:rPr>
                    <w:rFonts w:ascii="Arial" w:hAnsi="Arial" w:cs="Arial"/>
                    <w:sz w:val="20"/>
                    <w:szCs w:val="20"/>
                  </w:rPr>
                  <w:t>and</w:t>
                </w:r>
                <w:r w:rsidR="00487C8B" w:rsidRPr="00605166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7C76F4" w:rsidRPr="00605166">
                  <w:rPr>
                    <w:rFonts w:ascii="Arial" w:hAnsi="Arial" w:cs="Arial"/>
                    <w:sz w:val="20"/>
                    <w:szCs w:val="20"/>
                  </w:rPr>
                  <w:t xml:space="preserve">Professional skills </w:t>
                </w:r>
                <w:r w:rsidR="00487C8B" w:rsidRPr="00605166">
                  <w:rPr>
                    <w:rFonts w:ascii="Arial" w:hAnsi="Arial" w:cs="Arial"/>
                    <w:sz w:val="20"/>
                    <w:szCs w:val="20"/>
                  </w:rPr>
                  <w:t>Competencies</w:t>
                </w:r>
              </w:p>
              <w:p w14:paraId="3111070E" w14:textId="77777777" w:rsidR="00AE594E" w:rsidRPr="00605166" w:rsidRDefault="00AE594E" w:rsidP="00605166">
                <w:pPr>
                  <w:pStyle w:val="ListParagraph"/>
                  <w:numPr>
                    <w:ilvl w:val="0"/>
                    <w:numId w:val="3"/>
                  </w:numPr>
                  <w:rPr>
                    <w:rFonts w:ascii="Arial" w:hAnsi="Arial" w:cs="Arial"/>
                    <w:sz w:val="20"/>
                    <w:szCs w:val="20"/>
                  </w:rPr>
                </w:pPr>
                <w:r w:rsidRPr="00605166">
                  <w:rPr>
                    <w:rFonts w:ascii="Arial" w:hAnsi="Arial" w:cs="Arial"/>
                    <w:sz w:val="20"/>
                    <w:szCs w:val="20"/>
                  </w:rPr>
                  <w:t>Patient Centred Care &amp; Humanisation</w:t>
                </w:r>
              </w:p>
              <w:p w14:paraId="799AD8B0" w14:textId="24E7A4DE" w:rsidR="00ED3B00" w:rsidRPr="00851009" w:rsidRDefault="00DB363E" w:rsidP="00F6762D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sdtContent>
          </w:sdt>
        </w:tc>
      </w:tr>
      <w:tr w:rsidR="003947B0" w:rsidRPr="00851009" w14:paraId="18C6A377" w14:textId="77777777" w:rsidTr="001178E2">
        <w:tc>
          <w:tcPr>
            <w:tcW w:w="10206" w:type="dxa"/>
            <w:gridSpan w:val="7"/>
          </w:tcPr>
          <w:p w14:paraId="445572B4" w14:textId="77777777" w:rsidR="008A418E" w:rsidRPr="00851009" w:rsidRDefault="003947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1009">
              <w:rPr>
                <w:rFonts w:ascii="Arial" w:hAnsi="Arial" w:cs="Arial"/>
                <w:b/>
                <w:sz w:val="20"/>
                <w:szCs w:val="20"/>
              </w:rPr>
              <w:t>Indicative learning resources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Indicative_learning_resources"/>
              <w:tag w:val="Indicative_learning_resources"/>
              <w:id w:val="-257906402"/>
              <w:lock w:val="sdtLocked"/>
              <w:placeholder>
                <w:docPart w:val="5B135C1D50D142B2976284D11966450D"/>
              </w:placeholder>
            </w:sdtPr>
            <w:sdtEndPr/>
            <w:sdtContent>
              <w:p w14:paraId="278E3D68" w14:textId="4CD2A9A9" w:rsidR="000A4168" w:rsidRDefault="000A4168" w:rsidP="000A416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B5B01">
                  <w:rPr>
                    <w:rFonts w:ascii="Arial" w:hAnsi="Arial" w:cs="Arial"/>
                    <w:sz w:val="20"/>
                    <w:szCs w:val="20"/>
                  </w:rPr>
                  <w:t xml:space="preserve">Alfaro-LeFevre, R. 2020. </w:t>
                </w:r>
                <w:r w:rsidRPr="007B5B01"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  <w:t>Critical thinking, clinical reasoning, and clinical judgment: a practical approach</w:t>
                </w:r>
                <w:r w:rsidRPr="007B5B01">
                  <w:rPr>
                    <w:rFonts w:ascii="Arial" w:hAnsi="Arial" w:cs="Arial"/>
                    <w:sz w:val="20"/>
                    <w:szCs w:val="20"/>
                  </w:rPr>
                  <w:t xml:space="preserve">. 7th </w:t>
                </w:r>
                <w:proofErr w:type="spellStart"/>
                <w:r w:rsidRPr="007B5B01">
                  <w:rPr>
                    <w:rFonts w:ascii="Arial" w:hAnsi="Arial" w:cs="Arial"/>
                    <w:sz w:val="20"/>
                    <w:szCs w:val="20"/>
                  </w:rPr>
                  <w:t>edn</w:t>
                </w:r>
                <w:proofErr w:type="spellEnd"/>
                <w:r w:rsidRPr="007B5B01">
                  <w:rPr>
                    <w:rFonts w:ascii="Arial" w:hAnsi="Arial" w:cs="Arial"/>
                    <w:sz w:val="20"/>
                    <w:szCs w:val="20"/>
                  </w:rPr>
                  <w:t>. St. Louis, Missouri: Elsevier</w:t>
                </w:r>
              </w:p>
              <w:p w14:paraId="16D684EB" w14:textId="77777777" w:rsidR="000A4168" w:rsidRPr="007B5B01" w:rsidRDefault="000A4168" w:rsidP="000A4168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3EB5DF72" w14:textId="77777777" w:rsidR="000A4168" w:rsidRDefault="000A4168" w:rsidP="000A416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B5B01">
                  <w:rPr>
                    <w:rFonts w:ascii="Arial" w:hAnsi="Arial" w:cs="Arial"/>
                    <w:sz w:val="20"/>
                    <w:szCs w:val="20"/>
                  </w:rPr>
                  <w:t xml:space="preserve">Ahluwalia, S., Spicer, J. and Storey, K. (eds) 2020. </w:t>
                </w:r>
                <w:r w:rsidRPr="007B5B01"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  <w:t xml:space="preserve">Collaborative practice in primary and community care. </w:t>
                </w:r>
                <w:r w:rsidRPr="007B5B01">
                  <w:rPr>
                    <w:rFonts w:ascii="Arial" w:hAnsi="Arial" w:cs="Arial"/>
                    <w:sz w:val="20"/>
                    <w:szCs w:val="20"/>
                  </w:rPr>
                  <w:t xml:space="preserve">Abingdon, Oxon: Routledge (CAIPE collaborative practice series). </w:t>
                </w:r>
              </w:p>
              <w:p w14:paraId="6249FB78" w14:textId="77777777" w:rsidR="000A4168" w:rsidRPr="007B5B01" w:rsidRDefault="000A4168" w:rsidP="000A4168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4B410961" w14:textId="77777777" w:rsidR="000A4168" w:rsidRDefault="000A4168" w:rsidP="000A416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proofErr w:type="spellStart"/>
                <w:r w:rsidRPr="007B5B01">
                  <w:rPr>
                    <w:rFonts w:ascii="Arial" w:hAnsi="Arial" w:cs="Arial"/>
                    <w:sz w:val="20"/>
                    <w:szCs w:val="20"/>
                  </w:rPr>
                  <w:t>Anasel</w:t>
                </w:r>
                <w:proofErr w:type="spellEnd"/>
                <w:r w:rsidRPr="007B5B01">
                  <w:rPr>
                    <w:rFonts w:ascii="Arial" w:hAnsi="Arial" w:cs="Arial"/>
                    <w:sz w:val="20"/>
                    <w:szCs w:val="20"/>
                  </w:rPr>
                  <w:t xml:space="preserve">, M. G., </w:t>
                </w:r>
                <w:proofErr w:type="spellStart"/>
                <w:r w:rsidRPr="007B5B01">
                  <w:rPr>
                    <w:rFonts w:ascii="Arial" w:hAnsi="Arial" w:cs="Arial"/>
                    <w:sz w:val="20"/>
                    <w:szCs w:val="20"/>
                  </w:rPr>
                  <w:t>Kapologwe</w:t>
                </w:r>
                <w:proofErr w:type="spellEnd"/>
                <w:r w:rsidRPr="007B5B01">
                  <w:rPr>
                    <w:rFonts w:ascii="Arial" w:hAnsi="Arial" w:cs="Arial"/>
                    <w:sz w:val="20"/>
                    <w:szCs w:val="20"/>
                  </w:rPr>
                  <w:t xml:space="preserve">, N. A.  </w:t>
                </w:r>
                <w:proofErr w:type="spellStart"/>
                <w:r w:rsidRPr="007B5B01">
                  <w:rPr>
                    <w:rFonts w:ascii="Arial" w:hAnsi="Arial" w:cs="Arial"/>
                    <w:sz w:val="20"/>
                    <w:szCs w:val="20"/>
                  </w:rPr>
                  <w:t>Kalolo</w:t>
                </w:r>
                <w:proofErr w:type="spellEnd"/>
                <w:r w:rsidRPr="007B5B01">
                  <w:rPr>
                    <w:rFonts w:ascii="Arial" w:hAnsi="Arial" w:cs="Arial"/>
                    <w:sz w:val="20"/>
                    <w:szCs w:val="20"/>
                  </w:rPr>
                  <w:t xml:space="preserve">, A. (eds) 2023. </w:t>
                </w:r>
                <w:r w:rsidRPr="007B5B01"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  <w:t xml:space="preserve">Leadership and governance in primary healthcare </w:t>
                </w:r>
                <w:r w:rsidRPr="007B5B01">
                  <w:rPr>
                    <w:rFonts w:ascii="Arial" w:hAnsi="Arial" w:cs="Arial"/>
                    <w:sz w:val="20"/>
                    <w:szCs w:val="20"/>
                  </w:rPr>
                  <w:t xml:space="preserve">: </w:t>
                </w:r>
                <w:r w:rsidRPr="007B5B01"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  <w:t>an exemplar for practice in resource limited settings</w:t>
                </w:r>
                <w:r w:rsidRPr="007B5B01">
                  <w:rPr>
                    <w:rFonts w:ascii="Arial" w:hAnsi="Arial" w:cs="Arial"/>
                    <w:sz w:val="20"/>
                    <w:szCs w:val="20"/>
                  </w:rPr>
                  <w:t>. Boca Raton: CRC Press.</w:t>
                </w:r>
              </w:p>
              <w:p w14:paraId="19119F77" w14:textId="77777777" w:rsidR="000A4168" w:rsidRPr="007B5B01" w:rsidRDefault="000A4168" w:rsidP="000A4168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541F47CF" w14:textId="77777777" w:rsidR="000A4168" w:rsidRDefault="000A4168" w:rsidP="000A416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B5B01">
                  <w:rPr>
                    <w:rFonts w:ascii="Arial" w:hAnsi="Arial" w:cs="Arial"/>
                    <w:sz w:val="20"/>
                    <w:szCs w:val="20"/>
                  </w:rPr>
                  <w:t xml:space="preserve">Barr, J. and Dowding, L. 2022. </w:t>
                </w:r>
                <w:r w:rsidRPr="007B5B01"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  <w:t>Leadership in health care</w:t>
                </w:r>
                <w:r w:rsidRPr="007B5B01">
                  <w:rPr>
                    <w:rFonts w:ascii="Arial" w:hAnsi="Arial" w:cs="Arial"/>
                    <w:sz w:val="20"/>
                    <w:szCs w:val="20"/>
                  </w:rPr>
                  <w:t xml:space="preserve">. 5th </w:t>
                </w:r>
                <w:proofErr w:type="spellStart"/>
                <w:r w:rsidRPr="007B5B01">
                  <w:rPr>
                    <w:rFonts w:ascii="Arial" w:hAnsi="Arial" w:cs="Arial"/>
                    <w:sz w:val="20"/>
                    <w:szCs w:val="20"/>
                  </w:rPr>
                  <w:t>edn</w:t>
                </w:r>
                <w:proofErr w:type="spellEnd"/>
                <w:r w:rsidRPr="007B5B01">
                  <w:rPr>
                    <w:rFonts w:ascii="Arial" w:hAnsi="Arial" w:cs="Arial"/>
                    <w:sz w:val="20"/>
                    <w:szCs w:val="20"/>
                  </w:rPr>
                  <w:t>. Los Angeles: SAGE.</w:t>
                </w:r>
              </w:p>
              <w:p w14:paraId="4F12B726" w14:textId="77777777" w:rsidR="000A4168" w:rsidRPr="007B5B01" w:rsidRDefault="000A4168" w:rsidP="000A4168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1C091CAD" w14:textId="77777777" w:rsidR="000A4168" w:rsidRDefault="000A4168" w:rsidP="000A416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B5B01">
                  <w:rPr>
                    <w:rFonts w:ascii="Arial" w:hAnsi="Arial" w:cs="Arial"/>
                    <w:sz w:val="20"/>
                    <w:szCs w:val="20"/>
                  </w:rPr>
                  <w:t xml:space="preserve">Brook, J., McGraw, C. and </w:t>
                </w:r>
                <w:proofErr w:type="spellStart"/>
                <w:r w:rsidRPr="007B5B01">
                  <w:rPr>
                    <w:rFonts w:ascii="Arial" w:hAnsi="Arial" w:cs="Arial"/>
                    <w:sz w:val="20"/>
                    <w:szCs w:val="20"/>
                  </w:rPr>
                  <w:t>Thurtle</w:t>
                </w:r>
                <w:proofErr w:type="spellEnd"/>
                <w:r w:rsidRPr="007B5B01">
                  <w:rPr>
                    <w:rFonts w:ascii="Arial" w:hAnsi="Arial" w:cs="Arial"/>
                    <w:sz w:val="20"/>
                    <w:szCs w:val="20"/>
                  </w:rPr>
                  <w:t xml:space="preserve">, V. (eds) 2021. </w:t>
                </w:r>
                <w:r w:rsidRPr="007B5B01"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  <w:t>Oxford handbook of primary care and community nursing</w:t>
                </w:r>
                <w:r w:rsidRPr="007B5B01">
                  <w:rPr>
                    <w:rFonts w:ascii="Arial" w:hAnsi="Arial" w:cs="Arial"/>
                    <w:sz w:val="20"/>
                    <w:szCs w:val="20"/>
                  </w:rPr>
                  <w:t>. 3</w:t>
                </w:r>
                <w:r w:rsidRPr="007B5B01">
                  <w:rPr>
                    <w:rFonts w:ascii="Arial" w:hAnsi="Arial" w:cs="Arial"/>
                    <w:sz w:val="20"/>
                    <w:szCs w:val="20"/>
                    <w:vertAlign w:val="superscript"/>
                  </w:rPr>
                  <w:t>rd</w:t>
                </w:r>
                <w:r w:rsidRPr="007B5B01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proofErr w:type="spellStart"/>
                <w:r w:rsidRPr="007B5B01">
                  <w:rPr>
                    <w:rFonts w:ascii="Arial" w:hAnsi="Arial" w:cs="Arial"/>
                    <w:sz w:val="20"/>
                    <w:szCs w:val="20"/>
                  </w:rPr>
                  <w:t>edn</w:t>
                </w:r>
                <w:proofErr w:type="spellEnd"/>
                <w:r w:rsidRPr="007B5B01">
                  <w:rPr>
                    <w:rFonts w:ascii="Arial" w:hAnsi="Arial" w:cs="Arial"/>
                    <w:sz w:val="20"/>
                    <w:szCs w:val="20"/>
                  </w:rPr>
                  <w:t xml:space="preserve">. Oxford: Oxford University Press (Oxford handbooks in nursing). </w:t>
                </w:r>
              </w:p>
              <w:p w14:paraId="249DD398" w14:textId="77777777" w:rsidR="000A4168" w:rsidRPr="007B5B01" w:rsidRDefault="000A4168" w:rsidP="000A4168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55CB3147" w14:textId="77777777" w:rsidR="000A4168" w:rsidRPr="007B5B01" w:rsidRDefault="000A4168" w:rsidP="000A416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B5B01">
                  <w:rPr>
                    <w:rFonts w:ascii="Arial" w:hAnsi="Arial" w:cs="Arial"/>
                    <w:sz w:val="20"/>
                    <w:szCs w:val="20"/>
                  </w:rPr>
                  <w:t xml:space="preserve">Donaldson, L. et al. (eds) 2021. </w:t>
                </w:r>
                <w:r w:rsidRPr="007B5B01"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  <w:t>Textbook of patient safety and clinical risk management</w:t>
                </w:r>
                <w:r w:rsidRPr="007B5B01">
                  <w:rPr>
                    <w:rFonts w:ascii="Arial" w:hAnsi="Arial" w:cs="Arial"/>
                    <w:sz w:val="20"/>
                    <w:szCs w:val="20"/>
                  </w:rPr>
                  <w:t xml:space="preserve">.  Springer International Publishing. </w:t>
                </w:r>
              </w:p>
              <w:p w14:paraId="6F2E606F" w14:textId="77777777" w:rsidR="000A4168" w:rsidRPr="007B5B01" w:rsidRDefault="000A4168" w:rsidP="000A4168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613674E3" w14:textId="77777777" w:rsidR="000A4168" w:rsidRDefault="000A4168" w:rsidP="000A416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B5B01">
                  <w:rPr>
                    <w:rFonts w:ascii="Arial" w:hAnsi="Arial" w:cs="Arial"/>
                    <w:sz w:val="20"/>
                    <w:szCs w:val="20"/>
                  </w:rPr>
                  <w:t xml:space="preserve">Esterhuizen, P. and </w:t>
                </w:r>
                <w:proofErr w:type="spellStart"/>
                <w:r w:rsidRPr="007B5B01">
                  <w:rPr>
                    <w:rFonts w:ascii="Arial" w:hAnsi="Arial" w:cs="Arial"/>
                    <w:sz w:val="20"/>
                    <w:szCs w:val="20"/>
                  </w:rPr>
                  <w:t>Howatson</w:t>
                </w:r>
                <w:proofErr w:type="spellEnd"/>
                <w:r w:rsidRPr="007B5B01">
                  <w:rPr>
                    <w:rFonts w:ascii="Arial" w:hAnsi="Arial" w:cs="Arial"/>
                    <w:sz w:val="20"/>
                    <w:szCs w:val="20"/>
                  </w:rPr>
                  <w:t>-Jones, L. 2019</w:t>
                </w:r>
                <w:r w:rsidRPr="007B5B01"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  <w:t>. Reflective practice in nursing</w:t>
                </w:r>
                <w:r w:rsidRPr="007B5B01">
                  <w:rPr>
                    <w:rFonts w:ascii="Arial" w:hAnsi="Arial" w:cs="Arial"/>
                    <w:sz w:val="20"/>
                    <w:szCs w:val="20"/>
                  </w:rPr>
                  <w:t xml:space="preserve">. 4th </w:t>
                </w:r>
                <w:proofErr w:type="spellStart"/>
                <w:r w:rsidRPr="007B5B01">
                  <w:rPr>
                    <w:rFonts w:ascii="Arial" w:hAnsi="Arial" w:cs="Arial"/>
                    <w:sz w:val="20"/>
                    <w:szCs w:val="20"/>
                  </w:rPr>
                  <w:t>edn</w:t>
                </w:r>
                <w:proofErr w:type="spellEnd"/>
                <w:r w:rsidRPr="007B5B01">
                  <w:rPr>
                    <w:rFonts w:ascii="Arial" w:hAnsi="Arial" w:cs="Arial"/>
                    <w:sz w:val="20"/>
                    <w:szCs w:val="20"/>
                  </w:rPr>
                  <w:t>. London: Learning Matters, an imprint of SAGE Publications (Transforming nursing practice).</w:t>
                </w:r>
              </w:p>
              <w:p w14:paraId="012F1E55" w14:textId="77777777" w:rsidR="000A4168" w:rsidRPr="007B5B01" w:rsidRDefault="000A4168" w:rsidP="000A4168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07AB4BA5" w14:textId="77777777" w:rsidR="000A4168" w:rsidRDefault="000A4168" w:rsidP="000A416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B5B01">
                  <w:rPr>
                    <w:rFonts w:ascii="Arial" w:hAnsi="Arial" w:cs="Arial"/>
                    <w:sz w:val="20"/>
                    <w:szCs w:val="20"/>
                  </w:rPr>
                  <w:lastRenderedPageBreak/>
                  <w:t xml:space="preserve">Grant, A., Bach, S. and Goodman, B. 2019. </w:t>
                </w:r>
                <w:r w:rsidRPr="007B5B01"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  <w:t>Communication and interpersonal skills in nursing.</w:t>
                </w:r>
                <w:r w:rsidRPr="007B5B01">
                  <w:rPr>
                    <w:rFonts w:ascii="Arial" w:hAnsi="Arial" w:cs="Arial"/>
                    <w:sz w:val="20"/>
                    <w:szCs w:val="20"/>
                  </w:rPr>
                  <w:t xml:space="preserve"> 4</w:t>
                </w:r>
                <w:r w:rsidRPr="007B5B01">
                  <w:rPr>
                    <w:rFonts w:ascii="Arial" w:hAnsi="Arial" w:cs="Arial"/>
                    <w:sz w:val="20"/>
                    <w:szCs w:val="20"/>
                    <w:vertAlign w:val="superscript"/>
                  </w:rPr>
                  <w:t>th</w:t>
                </w:r>
                <w:r w:rsidRPr="007B5B01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proofErr w:type="spellStart"/>
                <w:r w:rsidRPr="007B5B01">
                  <w:rPr>
                    <w:rFonts w:ascii="Arial" w:hAnsi="Arial" w:cs="Arial"/>
                    <w:sz w:val="20"/>
                    <w:szCs w:val="20"/>
                  </w:rPr>
                  <w:t>edn</w:t>
                </w:r>
                <w:proofErr w:type="spellEnd"/>
                <w:r w:rsidRPr="007B5B01">
                  <w:rPr>
                    <w:rFonts w:ascii="Arial" w:hAnsi="Arial" w:cs="Arial"/>
                    <w:sz w:val="20"/>
                    <w:szCs w:val="20"/>
                  </w:rPr>
                  <w:t>. Los Angeles: Learning Matters (Transforming nursing practice series)</w:t>
                </w:r>
              </w:p>
              <w:p w14:paraId="5181A539" w14:textId="77777777" w:rsidR="000A4168" w:rsidRPr="007B5B01" w:rsidRDefault="000A4168" w:rsidP="000A4168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75AC6E75" w14:textId="77777777" w:rsidR="000A4168" w:rsidRDefault="000A4168" w:rsidP="000A416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B5B01">
                  <w:rPr>
                    <w:rFonts w:ascii="Arial" w:hAnsi="Arial" w:cs="Arial"/>
                    <w:sz w:val="20"/>
                    <w:szCs w:val="20"/>
                  </w:rPr>
                  <w:t xml:space="preserve">Health Education England. 2021. Primary Care and General Practice Nursing Career and Core Capabilities Framework. Health Education England/ NHS England. NHS Improvement and Skills for Health </w:t>
                </w:r>
              </w:p>
              <w:p w14:paraId="7316727D" w14:textId="77777777" w:rsidR="000A4168" w:rsidRPr="007B5B01" w:rsidRDefault="000A4168" w:rsidP="000A4168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3F332C82" w14:textId="2A00E39A" w:rsidR="000A4168" w:rsidRDefault="000A4168" w:rsidP="000A4168">
                <w:pPr>
                  <w:rPr>
                    <w:sz w:val="20"/>
                    <w:szCs w:val="20"/>
                  </w:rPr>
                </w:pPr>
                <w:r w:rsidRPr="007B5B01">
                  <w:rPr>
                    <w:rFonts w:ascii="Arial" w:hAnsi="Arial" w:cs="Arial"/>
                    <w:sz w:val="20"/>
                    <w:szCs w:val="20"/>
                  </w:rPr>
                  <w:t xml:space="preserve">NHS England. 2017. General Practice, Developing confidence, capability and capacity. A </w:t>
                </w:r>
                <w:r w:rsidR="007B3012">
                  <w:rPr>
                    <w:rFonts w:ascii="Arial" w:hAnsi="Arial" w:cs="Arial"/>
                    <w:sz w:val="20"/>
                    <w:szCs w:val="20"/>
                  </w:rPr>
                  <w:t>T</w:t>
                </w:r>
                <w:r w:rsidRPr="007B5B01">
                  <w:rPr>
                    <w:rFonts w:ascii="Arial" w:hAnsi="Arial" w:cs="Arial"/>
                    <w:sz w:val="20"/>
                    <w:szCs w:val="20"/>
                  </w:rPr>
                  <w:t xml:space="preserve">en </w:t>
                </w:r>
                <w:r w:rsidR="007B3012">
                  <w:rPr>
                    <w:rFonts w:ascii="Arial" w:hAnsi="Arial" w:cs="Arial"/>
                    <w:sz w:val="20"/>
                    <w:szCs w:val="20"/>
                  </w:rPr>
                  <w:t>P</w:t>
                </w:r>
                <w:r w:rsidRPr="007B5B01">
                  <w:rPr>
                    <w:rFonts w:ascii="Arial" w:hAnsi="Arial" w:cs="Arial"/>
                    <w:sz w:val="20"/>
                    <w:szCs w:val="20"/>
                  </w:rPr>
                  <w:t>oint action plan for General Practice Nursing. NHS England Publications Gateway Reference number:</w:t>
                </w:r>
                <w:r w:rsidRPr="007B5B01">
                  <w:rPr>
                    <w:sz w:val="20"/>
                    <w:szCs w:val="20"/>
                  </w:rPr>
                  <w:t xml:space="preserve"> 06870</w:t>
                </w:r>
              </w:p>
              <w:p w14:paraId="293F3DE3" w14:textId="77777777" w:rsidR="000A4168" w:rsidRPr="007B5B01" w:rsidRDefault="000A4168" w:rsidP="000A4168">
                <w:pPr>
                  <w:rPr>
                    <w:sz w:val="20"/>
                    <w:szCs w:val="20"/>
                  </w:rPr>
                </w:pPr>
              </w:p>
              <w:p w14:paraId="7A35EBF4" w14:textId="77777777" w:rsidR="000A4168" w:rsidRDefault="000A4168" w:rsidP="000A416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B5B01">
                  <w:rPr>
                    <w:rFonts w:ascii="Arial" w:hAnsi="Arial" w:cs="Arial"/>
                    <w:sz w:val="20"/>
                    <w:szCs w:val="20"/>
                  </w:rPr>
                  <w:t>Queens Nursing Institute. 2020. The QNI Standards for education and practice for nurses new to General Practice Nursing. Queens Nursing Institute</w:t>
                </w:r>
              </w:p>
              <w:p w14:paraId="01A9DC37" w14:textId="77777777" w:rsidR="000A4168" w:rsidRPr="007B5B01" w:rsidRDefault="000A4168" w:rsidP="000A4168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6C71E519" w14:textId="77777777" w:rsidR="000A4168" w:rsidRPr="007B5B01" w:rsidRDefault="000A4168" w:rsidP="000A416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B5B01">
                  <w:rPr>
                    <w:rFonts w:ascii="Arial" w:hAnsi="Arial" w:cs="Arial"/>
                    <w:sz w:val="20"/>
                    <w:szCs w:val="20"/>
                  </w:rPr>
                  <w:t xml:space="preserve">Storey, K., Last, J. 2021. </w:t>
                </w:r>
                <w:r w:rsidRPr="007B5B01"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  <w:t>Nurse's survival guide to general practice nursing</w:t>
                </w:r>
                <w:r w:rsidRPr="007B5B01">
                  <w:rPr>
                    <w:rFonts w:ascii="Arial" w:hAnsi="Arial" w:cs="Arial"/>
                    <w:sz w:val="20"/>
                    <w:szCs w:val="20"/>
                  </w:rPr>
                  <w:t xml:space="preserve">. Elsevier Health Sciences. </w:t>
                </w:r>
              </w:p>
              <w:p w14:paraId="686ED5FC" w14:textId="46CBAB81" w:rsidR="000A4168" w:rsidRDefault="000A4168" w:rsidP="000A416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B5B01">
                  <w:rPr>
                    <w:rFonts w:ascii="Arial" w:hAnsi="Arial" w:cs="Arial"/>
                    <w:sz w:val="20"/>
                    <w:szCs w:val="20"/>
                  </w:rPr>
                  <w:t xml:space="preserve">Welsh, M. and Brooks, S. 2021. </w:t>
                </w:r>
                <w:r w:rsidRPr="007B5B01"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  <w:t>Practical general practice nursing</w:t>
                </w:r>
                <w:r w:rsidRPr="007B5B01">
                  <w:rPr>
                    <w:rFonts w:ascii="Arial" w:hAnsi="Arial" w:cs="Arial"/>
                    <w:sz w:val="20"/>
                    <w:szCs w:val="20"/>
                  </w:rPr>
                  <w:t>. Amsterdam: Elsevier.</w:t>
                </w:r>
              </w:p>
              <w:p w14:paraId="0E7F56EC" w14:textId="3E025F58" w:rsidR="007E5B0A" w:rsidRDefault="007E5B0A" w:rsidP="000A4168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7C1093FF" w14:textId="2A709D1B" w:rsidR="007E5B0A" w:rsidRDefault="007E5B0A" w:rsidP="000A416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05166">
                  <w:rPr>
                    <w:rFonts w:ascii="Arial" w:hAnsi="Arial" w:cs="Arial"/>
                    <w:sz w:val="20"/>
                    <w:szCs w:val="20"/>
                  </w:rPr>
                  <w:t>United Nations Sustainable Development Goals 2019</w:t>
                </w:r>
              </w:p>
              <w:p w14:paraId="7F140B1F" w14:textId="77777777" w:rsidR="000A4168" w:rsidRPr="007B5B01" w:rsidRDefault="000A4168" w:rsidP="000A4168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3EFB97A7" w14:textId="77777777" w:rsidR="000A4168" w:rsidRPr="007B5B01" w:rsidRDefault="000A4168" w:rsidP="000A416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B5B01">
                  <w:rPr>
                    <w:rFonts w:ascii="Arial" w:hAnsi="Arial" w:cs="Arial"/>
                    <w:sz w:val="20"/>
                    <w:szCs w:val="20"/>
                  </w:rPr>
                  <w:t xml:space="preserve">Williams, K., </w:t>
                </w:r>
                <w:proofErr w:type="spellStart"/>
                <w:r w:rsidRPr="007B5B01">
                  <w:rPr>
                    <w:rFonts w:ascii="Arial" w:hAnsi="Arial" w:cs="Arial"/>
                    <w:sz w:val="20"/>
                    <w:szCs w:val="20"/>
                  </w:rPr>
                  <w:t>Woolliams</w:t>
                </w:r>
                <w:proofErr w:type="spellEnd"/>
                <w:r w:rsidRPr="007B5B01">
                  <w:rPr>
                    <w:rFonts w:ascii="Arial" w:hAnsi="Arial" w:cs="Arial"/>
                    <w:sz w:val="20"/>
                    <w:szCs w:val="20"/>
                  </w:rPr>
                  <w:t xml:space="preserve">, M. and Spiro, J. 2020. </w:t>
                </w:r>
                <w:r w:rsidRPr="007B5B01"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  <w:t>Reflective writing</w:t>
                </w:r>
                <w:r w:rsidRPr="007B5B01">
                  <w:rPr>
                    <w:rFonts w:ascii="Arial" w:hAnsi="Arial" w:cs="Arial"/>
                    <w:sz w:val="20"/>
                    <w:szCs w:val="20"/>
                  </w:rPr>
                  <w:t>. 2</w:t>
                </w:r>
                <w:r w:rsidRPr="007B5B01">
                  <w:rPr>
                    <w:rFonts w:ascii="Arial" w:hAnsi="Arial" w:cs="Arial"/>
                    <w:sz w:val="20"/>
                    <w:szCs w:val="20"/>
                    <w:vertAlign w:val="superscript"/>
                  </w:rPr>
                  <w:t>nd</w:t>
                </w:r>
                <w:r w:rsidRPr="007B5B01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proofErr w:type="spellStart"/>
                <w:r w:rsidRPr="007B5B01">
                  <w:rPr>
                    <w:rFonts w:ascii="Arial" w:hAnsi="Arial" w:cs="Arial"/>
                    <w:sz w:val="20"/>
                    <w:szCs w:val="20"/>
                  </w:rPr>
                  <w:t>edn</w:t>
                </w:r>
                <w:proofErr w:type="spellEnd"/>
                <w:r w:rsidRPr="007B5B01">
                  <w:rPr>
                    <w:rFonts w:ascii="Arial" w:hAnsi="Arial" w:cs="Arial"/>
                    <w:sz w:val="20"/>
                    <w:szCs w:val="20"/>
                  </w:rPr>
                  <w:t xml:space="preserve">. London: Red Globe Press (Pocket study skills). </w:t>
                </w:r>
              </w:p>
              <w:p w14:paraId="54F5B104" w14:textId="77777777" w:rsidR="000A4168" w:rsidRPr="00EF1ABF" w:rsidRDefault="000A4168" w:rsidP="000A416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bookmarkStart w:id="0" w:name="indicative_resources_section"/>
                <w:bookmarkEnd w:id="0"/>
              </w:p>
              <w:p w14:paraId="404F41F4" w14:textId="3C4E064C" w:rsidR="008466D6" w:rsidRDefault="00DB363E" w:rsidP="008466D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hyperlink r:id="rId9" w:history="1">
                  <w:r w:rsidR="00605166" w:rsidRPr="00297655">
                    <w:rPr>
                      <w:rStyle w:val="Hyperlink"/>
                      <w:rFonts w:ascii="Arial" w:hAnsi="Arial" w:cs="Arial"/>
                      <w:sz w:val="20"/>
                      <w:szCs w:val="20"/>
                    </w:rPr>
                    <w:t>www.healthtalkonline.org</w:t>
                  </w:r>
                </w:hyperlink>
              </w:p>
              <w:p w14:paraId="3BA204DC" w14:textId="3F54E379" w:rsidR="00874BFE" w:rsidRDefault="00DB363E" w:rsidP="008466D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hyperlink r:id="rId10" w:history="1">
                  <w:r w:rsidR="00605166" w:rsidRPr="00297655">
                    <w:rPr>
                      <w:rStyle w:val="Hyperlink"/>
                      <w:rFonts w:ascii="Arial" w:hAnsi="Arial" w:cs="Arial"/>
                      <w:sz w:val="20"/>
                      <w:szCs w:val="20"/>
                    </w:rPr>
                    <w:t>www.patientvoices.org.uk</w:t>
                  </w:r>
                </w:hyperlink>
              </w:p>
              <w:p w14:paraId="78917476" w14:textId="77777777" w:rsidR="00666903" w:rsidRDefault="00DB363E" w:rsidP="002E6FAC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sdtContent>
          </w:sdt>
          <w:p w14:paraId="1E78BBBA" w14:textId="77777777" w:rsidR="009A59DE" w:rsidRPr="00EA1F93" w:rsidRDefault="009A59DE" w:rsidP="002E6FAC">
            <w:pPr>
              <w:rPr>
                <w:rFonts w:ascii="Arial" w:hAnsi="Arial"/>
                <w:sz w:val="20"/>
              </w:rPr>
            </w:pPr>
          </w:p>
        </w:tc>
      </w:tr>
      <w:tr w:rsidR="00AE2208" w:rsidRPr="00851009" w14:paraId="1929D247" w14:textId="77777777" w:rsidTr="00EA1F93">
        <w:tc>
          <w:tcPr>
            <w:tcW w:w="1560" w:type="dxa"/>
          </w:tcPr>
          <w:p w14:paraId="1779DE5B" w14:textId="77777777" w:rsidR="00AE2208" w:rsidRPr="00851009" w:rsidRDefault="00AE2208" w:rsidP="007231CB">
            <w:pPr>
              <w:rPr>
                <w:rFonts w:ascii="Arial" w:hAnsi="Arial" w:cs="Arial"/>
                <w:sz w:val="20"/>
                <w:szCs w:val="20"/>
              </w:rPr>
            </w:pPr>
            <w:r w:rsidRPr="0085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Unit number</w:t>
            </w:r>
          </w:p>
        </w:tc>
        <w:tc>
          <w:tcPr>
            <w:tcW w:w="1842" w:type="dxa"/>
          </w:tcPr>
          <w:p w14:paraId="3953FF88" w14:textId="28206CB7" w:rsidR="00AE2208" w:rsidRPr="00851009" w:rsidRDefault="00AE2208" w:rsidP="00E074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7EE044" w14:textId="77777777" w:rsidR="00AE2208" w:rsidRPr="00851009" w:rsidRDefault="00AE2208" w:rsidP="00240D5D">
            <w:pPr>
              <w:pStyle w:val="ListParagraph"/>
              <w:ind w:left="459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60" w:type="dxa"/>
          </w:tcPr>
          <w:p w14:paraId="2C6E8511" w14:textId="77777777" w:rsidR="00AE2208" w:rsidRPr="00851009" w:rsidRDefault="00AE2208" w:rsidP="007231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1009">
              <w:rPr>
                <w:rFonts w:ascii="Arial" w:hAnsi="Arial" w:cs="Arial"/>
                <w:b/>
                <w:sz w:val="20"/>
                <w:szCs w:val="20"/>
              </w:rPr>
              <w:t>Version number</w:t>
            </w:r>
          </w:p>
        </w:tc>
        <w:tc>
          <w:tcPr>
            <w:tcW w:w="1559" w:type="dxa"/>
            <w:gridSpan w:val="2"/>
          </w:tcPr>
          <w:sdt>
            <w:sdtPr>
              <w:rPr>
                <w:rFonts w:ascii="Arial" w:hAnsi="Arial" w:cs="Arial"/>
                <w:sz w:val="20"/>
                <w:szCs w:val="20"/>
              </w:rPr>
              <w:alias w:val="Version_no."/>
              <w:tag w:val="Version_no."/>
              <w:id w:val="792331636"/>
              <w:lock w:val="sdtLocked"/>
              <w:placeholder>
                <w:docPart w:val="A776619C2BD5438E87065C9F5ECF605E"/>
              </w:placeholder>
            </w:sdtPr>
            <w:sdtEndPr/>
            <w:sdtContent>
              <w:p w14:paraId="6BE51B2F" w14:textId="1228A040" w:rsidR="006F1A6E" w:rsidRDefault="000A4168" w:rsidP="00E074E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1.2</w:t>
                </w:r>
              </w:p>
            </w:sdtContent>
          </w:sdt>
          <w:p w14:paraId="26F3BA63" w14:textId="0B969290" w:rsidR="00AE2208" w:rsidRPr="00AE2208" w:rsidRDefault="00AE2208" w:rsidP="00E074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42404E" w14:textId="77777777" w:rsidR="00AE2208" w:rsidRPr="00851009" w:rsidRDefault="00AE2208" w:rsidP="00240D5D">
            <w:pPr>
              <w:pStyle w:val="ListParagraph"/>
              <w:ind w:left="45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BA9D018" w14:textId="77777777" w:rsidR="00AE2208" w:rsidRPr="00EA1F93" w:rsidRDefault="00AE2208" w:rsidP="00AE2208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effective f</w:t>
            </w:r>
            <w:r w:rsidRPr="00572591">
              <w:rPr>
                <w:rFonts w:ascii="Arial" w:hAnsi="Arial" w:cs="Arial"/>
                <w:b/>
                <w:sz w:val="20"/>
                <w:szCs w:val="20"/>
              </w:rPr>
              <w:t>rom</w:t>
            </w:r>
          </w:p>
          <w:p w14:paraId="68B53091" w14:textId="77777777" w:rsidR="00AE2208" w:rsidRPr="00851009" w:rsidRDefault="00AE2208" w:rsidP="00AE220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F50D5DB" w14:textId="4B7E6E0C" w:rsidR="00753F73" w:rsidRDefault="008466D6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Sep </w:t>
            </w:r>
            <w:r w:rsidR="000A4168">
              <w:rPr>
                <w:rFonts w:ascii="Arial" w:eastAsia="Calibri" w:hAnsi="Arial" w:cs="Arial"/>
                <w:sz w:val="20"/>
                <w:szCs w:val="20"/>
              </w:rPr>
              <w:t>20</w:t>
            </w:r>
            <w:r w:rsidR="00B26B9A">
              <w:rPr>
                <w:rFonts w:ascii="Arial" w:eastAsia="Calibri" w:hAnsi="Arial" w:cs="Arial"/>
                <w:sz w:val="20"/>
                <w:szCs w:val="20"/>
              </w:rPr>
              <w:t>23</w:t>
            </w:r>
          </w:p>
          <w:p w14:paraId="660CEE96" w14:textId="77777777" w:rsidR="00AE2208" w:rsidRPr="00851009" w:rsidRDefault="00AE2208" w:rsidP="00AE220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290F18" w14:textId="77777777" w:rsidR="00ED3B00" w:rsidRPr="00874BFE" w:rsidRDefault="00ED3B00" w:rsidP="00120F3F">
      <w:pPr>
        <w:spacing w:after="0" w:line="240" w:lineRule="auto"/>
        <w:jc w:val="both"/>
        <w:rPr>
          <w:rFonts w:ascii="Arial" w:hAnsi="Arial" w:cs="Arial"/>
          <w:b/>
          <w:i/>
          <w:color w:val="0070C0"/>
          <w:sz w:val="20"/>
          <w:szCs w:val="20"/>
        </w:rPr>
      </w:pPr>
    </w:p>
    <w:p w14:paraId="7474A2D7" w14:textId="77777777" w:rsidR="00D913AE" w:rsidRPr="00851009" w:rsidRDefault="00D913AE" w:rsidP="00EA1F93">
      <w:pPr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sectPr w:rsidR="00D913AE" w:rsidRPr="00851009" w:rsidSect="002C5E90">
      <w:pgSz w:w="11906" w:h="16838"/>
      <w:pgMar w:top="709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14302"/>
    <w:multiLevelType w:val="hybridMultilevel"/>
    <w:tmpl w:val="B5C82D36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" w15:restartNumberingAfterBreak="0">
    <w:nsid w:val="25E3204E"/>
    <w:multiLevelType w:val="hybridMultilevel"/>
    <w:tmpl w:val="9A4261B2"/>
    <w:lvl w:ilvl="0" w:tplc="08090011">
      <w:start w:val="1"/>
      <w:numFmt w:val="decimal"/>
      <w:lvlText w:val="%1)"/>
      <w:lvlJc w:val="left"/>
      <w:pPr>
        <w:ind w:left="754" w:hanging="360"/>
      </w:pPr>
    </w:lvl>
    <w:lvl w:ilvl="1" w:tplc="08090019" w:tentative="1">
      <w:start w:val="1"/>
      <w:numFmt w:val="lowerLetter"/>
      <w:lvlText w:val="%2."/>
      <w:lvlJc w:val="left"/>
      <w:pPr>
        <w:ind w:left="1474" w:hanging="360"/>
      </w:pPr>
    </w:lvl>
    <w:lvl w:ilvl="2" w:tplc="0809001B" w:tentative="1">
      <w:start w:val="1"/>
      <w:numFmt w:val="lowerRoman"/>
      <w:lvlText w:val="%3."/>
      <w:lvlJc w:val="right"/>
      <w:pPr>
        <w:ind w:left="2194" w:hanging="180"/>
      </w:pPr>
    </w:lvl>
    <w:lvl w:ilvl="3" w:tplc="0809000F" w:tentative="1">
      <w:start w:val="1"/>
      <w:numFmt w:val="decimal"/>
      <w:lvlText w:val="%4."/>
      <w:lvlJc w:val="left"/>
      <w:pPr>
        <w:ind w:left="2914" w:hanging="360"/>
      </w:pPr>
    </w:lvl>
    <w:lvl w:ilvl="4" w:tplc="08090019" w:tentative="1">
      <w:start w:val="1"/>
      <w:numFmt w:val="lowerLetter"/>
      <w:lvlText w:val="%5."/>
      <w:lvlJc w:val="left"/>
      <w:pPr>
        <w:ind w:left="3634" w:hanging="360"/>
      </w:pPr>
    </w:lvl>
    <w:lvl w:ilvl="5" w:tplc="0809001B" w:tentative="1">
      <w:start w:val="1"/>
      <w:numFmt w:val="lowerRoman"/>
      <w:lvlText w:val="%6."/>
      <w:lvlJc w:val="right"/>
      <w:pPr>
        <w:ind w:left="4354" w:hanging="180"/>
      </w:pPr>
    </w:lvl>
    <w:lvl w:ilvl="6" w:tplc="0809000F" w:tentative="1">
      <w:start w:val="1"/>
      <w:numFmt w:val="decimal"/>
      <w:lvlText w:val="%7."/>
      <w:lvlJc w:val="left"/>
      <w:pPr>
        <w:ind w:left="5074" w:hanging="360"/>
      </w:pPr>
    </w:lvl>
    <w:lvl w:ilvl="7" w:tplc="08090019" w:tentative="1">
      <w:start w:val="1"/>
      <w:numFmt w:val="lowerLetter"/>
      <w:lvlText w:val="%8."/>
      <w:lvlJc w:val="left"/>
      <w:pPr>
        <w:ind w:left="5794" w:hanging="360"/>
      </w:pPr>
    </w:lvl>
    <w:lvl w:ilvl="8" w:tplc="08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62674663"/>
    <w:multiLevelType w:val="hybridMultilevel"/>
    <w:tmpl w:val="0A42F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457670">
    <w:abstractNumId w:val="1"/>
  </w:num>
  <w:num w:numId="2" w16cid:durableId="1952009965">
    <w:abstractNumId w:val="0"/>
  </w:num>
  <w:num w:numId="3" w16cid:durableId="111070905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wpJustification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5A97"/>
    <w:rsid w:val="00010F58"/>
    <w:rsid w:val="00025452"/>
    <w:rsid w:val="00033C80"/>
    <w:rsid w:val="0004630A"/>
    <w:rsid w:val="00062994"/>
    <w:rsid w:val="00082CEB"/>
    <w:rsid w:val="000961F7"/>
    <w:rsid w:val="000A4168"/>
    <w:rsid w:val="000E5324"/>
    <w:rsid w:val="000E53A0"/>
    <w:rsid w:val="000E6237"/>
    <w:rsid w:val="000F0924"/>
    <w:rsid w:val="000F403D"/>
    <w:rsid w:val="000F4B5F"/>
    <w:rsid w:val="001157CE"/>
    <w:rsid w:val="001178E2"/>
    <w:rsid w:val="00120F3F"/>
    <w:rsid w:val="0012250F"/>
    <w:rsid w:val="0013561C"/>
    <w:rsid w:val="00146632"/>
    <w:rsid w:val="00172FAD"/>
    <w:rsid w:val="00173173"/>
    <w:rsid w:val="00175B51"/>
    <w:rsid w:val="00191B94"/>
    <w:rsid w:val="001A70DC"/>
    <w:rsid w:val="001C1418"/>
    <w:rsid w:val="001C7146"/>
    <w:rsid w:val="001C714D"/>
    <w:rsid w:val="001D0F82"/>
    <w:rsid w:val="001E142B"/>
    <w:rsid w:val="001E44FE"/>
    <w:rsid w:val="001E74B4"/>
    <w:rsid w:val="0020371E"/>
    <w:rsid w:val="00225A83"/>
    <w:rsid w:val="0023279D"/>
    <w:rsid w:val="00232EDF"/>
    <w:rsid w:val="00240D5D"/>
    <w:rsid w:val="00253D68"/>
    <w:rsid w:val="00265925"/>
    <w:rsid w:val="0026706E"/>
    <w:rsid w:val="0027001A"/>
    <w:rsid w:val="00292547"/>
    <w:rsid w:val="00294B3B"/>
    <w:rsid w:val="002A30BF"/>
    <w:rsid w:val="002B7FB8"/>
    <w:rsid w:val="002C0C1C"/>
    <w:rsid w:val="002C5A97"/>
    <w:rsid w:val="002C5E90"/>
    <w:rsid w:val="002D4968"/>
    <w:rsid w:val="002E0AEB"/>
    <w:rsid w:val="002E6FAC"/>
    <w:rsid w:val="002F54C8"/>
    <w:rsid w:val="002F60EC"/>
    <w:rsid w:val="002F6693"/>
    <w:rsid w:val="00305ADC"/>
    <w:rsid w:val="0031682E"/>
    <w:rsid w:val="00316C96"/>
    <w:rsid w:val="00327A6B"/>
    <w:rsid w:val="00343545"/>
    <w:rsid w:val="00344699"/>
    <w:rsid w:val="00356E8F"/>
    <w:rsid w:val="0036116B"/>
    <w:rsid w:val="00382185"/>
    <w:rsid w:val="003947B0"/>
    <w:rsid w:val="003B4C4B"/>
    <w:rsid w:val="003B73C5"/>
    <w:rsid w:val="003E0B03"/>
    <w:rsid w:val="003E5180"/>
    <w:rsid w:val="003F0D68"/>
    <w:rsid w:val="00404FCC"/>
    <w:rsid w:val="00423C38"/>
    <w:rsid w:val="00425027"/>
    <w:rsid w:val="00432FA6"/>
    <w:rsid w:val="00436E08"/>
    <w:rsid w:val="00450342"/>
    <w:rsid w:val="004543D2"/>
    <w:rsid w:val="0045590B"/>
    <w:rsid w:val="00470628"/>
    <w:rsid w:val="00482F74"/>
    <w:rsid w:val="00487C8B"/>
    <w:rsid w:val="004B4562"/>
    <w:rsid w:val="004D08E6"/>
    <w:rsid w:val="004E2291"/>
    <w:rsid w:val="00510D1F"/>
    <w:rsid w:val="00517ABA"/>
    <w:rsid w:val="00531628"/>
    <w:rsid w:val="00531E4E"/>
    <w:rsid w:val="00583EE4"/>
    <w:rsid w:val="0059484F"/>
    <w:rsid w:val="005B4AC1"/>
    <w:rsid w:val="005C5185"/>
    <w:rsid w:val="005E27DC"/>
    <w:rsid w:val="005E7130"/>
    <w:rsid w:val="00605166"/>
    <w:rsid w:val="00612B19"/>
    <w:rsid w:val="006276D4"/>
    <w:rsid w:val="00631AE4"/>
    <w:rsid w:val="006343D7"/>
    <w:rsid w:val="00634586"/>
    <w:rsid w:val="006446B7"/>
    <w:rsid w:val="00655A12"/>
    <w:rsid w:val="006567DF"/>
    <w:rsid w:val="00666903"/>
    <w:rsid w:val="00691E75"/>
    <w:rsid w:val="006B5867"/>
    <w:rsid w:val="006C66C8"/>
    <w:rsid w:val="006F1A6E"/>
    <w:rsid w:val="006F3DA5"/>
    <w:rsid w:val="007010F4"/>
    <w:rsid w:val="00702089"/>
    <w:rsid w:val="00705E77"/>
    <w:rsid w:val="00707A54"/>
    <w:rsid w:val="00714738"/>
    <w:rsid w:val="007172B9"/>
    <w:rsid w:val="007231CB"/>
    <w:rsid w:val="00723708"/>
    <w:rsid w:val="00727E2D"/>
    <w:rsid w:val="00753F73"/>
    <w:rsid w:val="00762ECA"/>
    <w:rsid w:val="00773A9D"/>
    <w:rsid w:val="00781FDF"/>
    <w:rsid w:val="007861DF"/>
    <w:rsid w:val="007915A4"/>
    <w:rsid w:val="007B3012"/>
    <w:rsid w:val="007C4711"/>
    <w:rsid w:val="007C64C4"/>
    <w:rsid w:val="007C76F4"/>
    <w:rsid w:val="007D3259"/>
    <w:rsid w:val="007E5B0A"/>
    <w:rsid w:val="007F012C"/>
    <w:rsid w:val="0081159A"/>
    <w:rsid w:val="00812BA6"/>
    <w:rsid w:val="0082644B"/>
    <w:rsid w:val="0084542B"/>
    <w:rsid w:val="008466D6"/>
    <w:rsid w:val="00851009"/>
    <w:rsid w:val="00857CA6"/>
    <w:rsid w:val="00864D07"/>
    <w:rsid w:val="0086646F"/>
    <w:rsid w:val="00874BFE"/>
    <w:rsid w:val="008776F1"/>
    <w:rsid w:val="008A418E"/>
    <w:rsid w:val="008B1966"/>
    <w:rsid w:val="008B22A5"/>
    <w:rsid w:val="008B237A"/>
    <w:rsid w:val="008D1E1C"/>
    <w:rsid w:val="008E46E5"/>
    <w:rsid w:val="008F1F49"/>
    <w:rsid w:val="008F5000"/>
    <w:rsid w:val="008F526D"/>
    <w:rsid w:val="00914096"/>
    <w:rsid w:val="009345EE"/>
    <w:rsid w:val="009845A4"/>
    <w:rsid w:val="00984F8A"/>
    <w:rsid w:val="009A59DE"/>
    <w:rsid w:val="009C3479"/>
    <w:rsid w:val="009E31F0"/>
    <w:rsid w:val="009F4F18"/>
    <w:rsid w:val="009F5040"/>
    <w:rsid w:val="00A26022"/>
    <w:rsid w:val="00A31B53"/>
    <w:rsid w:val="00A32778"/>
    <w:rsid w:val="00A45C8A"/>
    <w:rsid w:val="00A56BF7"/>
    <w:rsid w:val="00A62D6A"/>
    <w:rsid w:val="00A63656"/>
    <w:rsid w:val="00A77256"/>
    <w:rsid w:val="00A86582"/>
    <w:rsid w:val="00AC2782"/>
    <w:rsid w:val="00AD13E6"/>
    <w:rsid w:val="00AE2208"/>
    <w:rsid w:val="00AE594E"/>
    <w:rsid w:val="00AF4BF5"/>
    <w:rsid w:val="00B07C2E"/>
    <w:rsid w:val="00B136E6"/>
    <w:rsid w:val="00B22400"/>
    <w:rsid w:val="00B24BFC"/>
    <w:rsid w:val="00B26B9A"/>
    <w:rsid w:val="00B763A6"/>
    <w:rsid w:val="00B865F5"/>
    <w:rsid w:val="00B96026"/>
    <w:rsid w:val="00BB2A88"/>
    <w:rsid w:val="00BE2883"/>
    <w:rsid w:val="00BF3744"/>
    <w:rsid w:val="00C12252"/>
    <w:rsid w:val="00C12D3E"/>
    <w:rsid w:val="00C3465A"/>
    <w:rsid w:val="00C35B42"/>
    <w:rsid w:val="00C5193A"/>
    <w:rsid w:val="00C53C55"/>
    <w:rsid w:val="00C57547"/>
    <w:rsid w:val="00C92D3E"/>
    <w:rsid w:val="00CB769E"/>
    <w:rsid w:val="00CF2B47"/>
    <w:rsid w:val="00D272C1"/>
    <w:rsid w:val="00D33FF7"/>
    <w:rsid w:val="00D47F0E"/>
    <w:rsid w:val="00D54953"/>
    <w:rsid w:val="00D67FD0"/>
    <w:rsid w:val="00D913AE"/>
    <w:rsid w:val="00D93A8E"/>
    <w:rsid w:val="00D960B0"/>
    <w:rsid w:val="00DA6E46"/>
    <w:rsid w:val="00DB054C"/>
    <w:rsid w:val="00DB363E"/>
    <w:rsid w:val="00DB3BB3"/>
    <w:rsid w:val="00DC19CA"/>
    <w:rsid w:val="00DC2C97"/>
    <w:rsid w:val="00DE6A58"/>
    <w:rsid w:val="00DF302B"/>
    <w:rsid w:val="00E02E60"/>
    <w:rsid w:val="00E03002"/>
    <w:rsid w:val="00E074E0"/>
    <w:rsid w:val="00E131DC"/>
    <w:rsid w:val="00E2643B"/>
    <w:rsid w:val="00E26CCF"/>
    <w:rsid w:val="00E43F28"/>
    <w:rsid w:val="00E44E63"/>
    <w:rsid w:val="00E47419"/>
    <w:rsid w:val="00E512CF"/>
    <w:rsid w:val="00E5409F"/>
    <w:rsid w:val="00E54AD1"/>
    <w:rsid w:val="00E6083B"/>
    <w:rsid w:val="00E81452"/>
    <w:rsid w:val="00E84F8F"/>
    <w:rsid w:val="00EA1F93"/>
    <w:rsid w:val="00EA32E3"/>
    <w:rsid w:val="00EC1DF9"/>
    <w:rsid w:val="00ED3B00"/>
    <w:rsid w:val="00ED4DA7"/>
    <w:rsid w:val="00ED6B52"/>
    <w:rsid w:val="00EE3D6F"/>
    <w:rsid w:val="00F0644B"/>
    <w:rsid w:val="00F07BD2"/>
    <w:rsid w:val="00F10B0D"/>
    <w:rsid w:val="00F6762D"/>
    <w:rsid w:val="00F73C87"/>
    <w:rsid w:val="00F8143A"/>
    <w:rsid w:val="00F824DC"/>
    <w:rsid w:val="00FA62E5"/>
    <w:rsid w:val="00FA796C"/>
    <w:rsid w:val="00FB5E97"/>
    <w:rsid w:val="00FC3AD5"/>
    <w:rsid w:val="00FD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E42E2"/>
  <w15:docId w15:val="{683866C0-CAD2-4859-94A2-708AF6EA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F3F"/>
    <w:pPr>
      <w:keepNext/>
      <w:spacing w:after="0" w:line="240" w:lineRule="auto"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E90"/>
    <w:pPr>
      <w:keepNext/>
      <w:spacing w:after="0" w:line="240" w:lineRule="auto"/>
      <w:ind w:right="903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31DC"/>
    <w:pPr>
      <w:keepNext/>
      <w:spacing w:after="0" w:line="240" w:lineRule="auto"/>
      <w:jc w:val="both"/>
      <w:outlineLvl w:val="2"/>
    </w:pPr>
    <w:rPr>
      <w:rFonts w:ascii="Arial" w:hAnsi="Arial" w:cs="Arial"/>
      <w:b/>
      <w:i/>
      <w:color w:val="0070C0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1B94"/>
    <w:pPr>
      <w:keepNext/>
      <w:spacing w:after="0" w:line="240" w:lineRule="auto"/>
      <w:ind w:left="-142"/>
      <w:jc w:val="both"/>
      <w:outlineLvl w:val="3"/>
    </w:pPr>
    <w:rPr>
      <w:rFonts w:ascii="Arial" w:hAnsi="Arial" w:cs="Arial"/>
      <w:b/>
      <w:i/>
      <w:color w:val="0070C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2547"/>
    <w:pPr>
      <w:ind w:left="720"/>
      <w:contextualSpacing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2925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547"/>
    <w:pPr>
      <w:spacing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547"/>
    <w:rPr>
      <w:rFonts w:ascii="Calibri" w:eastAsia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54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03002"/>
    <w:rPr>
      <w:color w:val="808080"/>
    </w:rPr>
  </w:style>
  <w:style w:type="character" w:styleId="Strong">
    <w:name w:val="Strong"/>
    <w:basedOn w:val="DefaultParagraphFont"/>
    <w:uiPriority w:val="22"/>
    <w:qFormat/>
    <w:rsid w:val="001E44FE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545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545"/>
    <w:rPr>
      <w:rFonts w:ascii="Calibri" w:eastAsia="Calibri" w:hAnsi="Calibri" w:cs="Calibri"/>
      <w:b/>
      <w:bCs/>
      <w:sz w:val="20"/>
      <w:szCs w:val="20"/>
    </w:rPr>
  </w:style>
  <w:style w:type="character" w:customStyle="1" w:styleId="Style1">
    <w:name w:val="Style1"/>
    <w:basedOn w:val="DefaultParagraphFont"/>
    <w:uiPriority w:val="1"/>
    <w:rsid w:val="00AC2782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rsid w:val="00AC2782"/>
  </w:style>
  <w:style w:type="character" w:styleId="Hyperlink">
    <w:name w:val="Hyperlink"/>
    <w:basedOn w:val="DefaultParagraphFont"/>
    <w:uiPriority w:val="99"/>
    <w:unhideWhenUsed/>
    <w:rsid w:val="00A45C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5C8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20F3F"/>
    <w:rPr>
      <w:rFonts w:ascii="Arial" w:hAnsi="Arial" w:cs="Arial"/>
      <w:b/>
    </w:rPr>
  </w:style>
  <w:style w:type="paragraph" w:styleId="BodyTextIndent">
    <w:name w:val="Body Text Indent"/>
    <w:basedOn w:val="Normal"/>
    <w:link w:val="BodyTextIndentChar"/>
    <w:uiPriority w:val="99"/>
    <w:unhideWhenUsed/>
    <w:rsid w:val="00B865F5"/>
    <w:pPr>
      <w:spacing w:after="0" w:line="240" w:lineRule="auto"/>
      <w:ind w:left="142" w:hanging="142"/>
      <w:jc w:val="both"/>
    </w:pPr>
    <w:rPr>
      <w:rFonts w:ascii="Arial" w:hAnsi="Arial" w:cs="Arial"/>
      <w:i/>
      <w:color w:val="0070C0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865F5"/>
    <w:rPr>
      <w:rFonts w:ascii="Arial" w:hAnsi="Arial" w:cs="Arial"/>
      <w:i/>
      <w:color w:val="0070C0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C5E90"/>
    <w:rPr>
      <w:rFonts w:ascii="Arial" w:hAnsi="Arial" w:cs="Arial"/>
      <w:b/>
    </w:rPr>
  </w:style>
  <w:style w:type="paragraph" w:styleId="BodyText">
    <w:name w:val="Body Text"/>
    <w:basedOn w:val="Normal"/>
    <w:link w:val="BodyTextChar"/>
    <w:uiPriority w:val="99"/>
    <w:unhideWhenUsed/>
    <w:rsid w:val="00F07BD2"/>
    <w:pPr>
      <w:tabs>
        <w:tab w:val="left" w:pos="426"/>
      </w:tabs>
      <w:spacing w:after="0" w:line="240" w:lineRule="auto"/>
      <w:jc w:val="both"/>
    </w:pPr>
    <w:rPr>
      <w:rFonts w:ascii="Arial" w:hAnsi="Arial" w:cs="Arial"/>
      <w:i/>
      <w:color w:val="0070C0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F07BD2"/>
    <w:rPr>
      <w:rFonts w:ascii="Arial" w:hAnsi="Arial" w:cs="Arial"/>
      <w:i/>
      <w:color w:val="0070C0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131DC"/>
    <w:rPr>
      <w:rFonts w:ascii="Arial" w:hAnsi="Arial" w:cs="Arial"/>
      <w:b/>
      <w:i/>
      <w:color w:val="0070C0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191B94"/>
    <w:rPr>
      <w:rFonts w:ascii="Arial" w:hAnsi="Arial" w:cs="Arial"/>
      <w:b/>
      <w:i/>
      <w:color w:val="0070C0"/>
      <w:sz w:val="20"/>
      <w:szCs w:val="20"/>
    </w:rPr>
  </w:style>
  <w:style w:type="paragraph" w:customStyle="1" w:styleId="Indent">
    <w:name w:val="Indent"/>
    <w:basedOn w:val="Normal"/>
    <w:rsid w:val="00D913AE"/>
    <w:pPr>
      <w:spacing w:after="0" w:line="240" w:lineRule="auto"/>
      <w:ind w:left="720" w:hanging="720"/>
    </w:pPr>
    <w:rPr>
      <w:rFonts w:ascii="Palatino" w:eastAsia="Times New Roman" w:hAnsi="Palatino" w:cs="Times New Roman"/>
      <w:b/>
      <w:sz w:val="24"/>
      <w:szCs w:val="20"/>
      <w:lang w:val="en-US" w:eastAsia="en-GB"/>
    </w:rPr>
  </w:style>
  <w:style w:type="character" w:customStyle="1" w:styleId="fieldvalue">
    <w:name w:val="fieldvalue"/>
    <w:basedOn w:val="DefaultParagraphFont"/>
    <w:rsid w:val="002E6FAC"/>
  </w:style>
  <w:style w:type="character" w:customStyle="1" w:styleId="author">
    <w:name w:val="author"/>
    <w:rsid w:val="00781FDF"/>
  </w:style>
  <w:style w:type="character" w:customStyle="1" w:styleId="recordtype">
    <w:name w:val="recordtype"/>
    <w:rsid w:val="00781FDF"/>
  </w:style>
  <w:style w:type="character" w:customStyle="1" w:styleId="formatebook">
    <w:name w:val="format_ebook"/>
    <w:rsid w:val="00781FDF"/>
  </w:style>
  <w:style w:type="character" w:customStyle="1" w:styleId="formatelectronicresource">
    <w:name w:val="format_electronic_resource"/>
    <w:rsid w:val="00781FDF"/>
  </w:style>
  <w:style w:type="character" w:customStyle="1" w:styleId="label">
    <w:name w:val="label"/>
    <w:rsid w:val="00781FDF"/>
  </w:style>
  <w:style w:type="character" w:customStyle="1" w:styleId="publisher">
    <w:name w:val="publisher"/>
    <w:rsid w:val="00781FDF"/>
  </w:style>
  <w:style w:type="paragraph" w:styleId="Revision">
    <w:name w:val="Revision"/>
    <w:hidden/>
    <w:uiPriority w:val="99"/>
    <w:semiHidden/>
    <w:rsid w:val="006B586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051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238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64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4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patientvoices.org.u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healthtalkonline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D0296B58834B08A1EA17A51C810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B4F3C-A58A-4823-81BB-72C280DEB94C}"/>
      </w:docPartPr>
      <w:docPartBody>
        <w:p w:rsidR="002213B6" w:rsidRDefault="002213B6">
          <w:pPr>
            <w:pStyle w:val="C2D0296B58834B08A1EA17A51C810370"/>
          </w:pPr>
          <w:r w:rsidRPr="00DB054C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F9B5A12231E64ADBAAE2D86FF42F6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E5870-0082-428B-8820-762E014FB268}"/>
      </w:docPartPr>
      <w:docPartBody>
        <w:p w:rsidR="002213B6" w:rsidRDefault="002213B6">
          <w:pPr>
            <w:pStyle w:val="F9B5A12231E64ADBAAE2D86FF42F6221"/>
          </w:pPr>
          <w:r w:rsidRPr="00DB054C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C6BBDB58F5B642C7819EA2001A06C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4C848-F27A-41AA-982F-E40AD1E41A67}"/>
      </w:docPartPr>
      <w:docPartBody>
        <w:p w:rsidR="002213B6" w:rsidRDefault="002213B6">
          <w:pPr>
            <w:pStyle w:val="C6BBDB58F5B642C7819EA2001A06C374"/>
          </w:pPr>
          <w:r w:rsidRPr="00DB054C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E388517FAF144744BAE796C1C0512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421FE-1743-4108-A369-78779FA2F884}"/>
      </w:docPartPr>
      <w:docPartBody>
        <w:p w:rsidR="002213B6" w:rsidRDefault="002213B6">
          <w:pPr>
            <w:pStyle w:val="E388517FAF144744BAE796C1C05128F2"/>
          </w:pPr>
          <w:r w:rsidRPr="00DB054C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E0384E9AD6DC48F0B4E7DE427C8C8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D1073-6938-4178-A551-5AD711DC36A7}"/>
      </w:docPartPr>
      <w:docPartBody>
        <w:p w:rsidR="002213B6" w:rsidRDefault="002213B6">
          <w:pPr>
            <w:pStyle w:val="E0384E9AD6DC48F0B4E7DE427C8C8C66"/>
          </w:pPr>
          <w:r w:rsidRPr="00A32778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D4B66A31BBA54D6AA1953CEF40395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36E66-126C-44B7-A478-AD98ADF2736A}"/>
      </w:docPartPr>
      <w:docPartBody>
        <w:p w:rsidR="002213B6" w:rsidRDefault="002213B6">
          <w:pPr>
            <w:pStyle w:val="D4B66A31BBA54D6AA1953CEF403952A4"/>
          </w:pPr>
          <w:r w:rsidRPr="006343D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FBD13C7FB16940188A38DC3A29C92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19AB3-5888-4B87-9562-CA702D256101}"/>
      </w:docPartPr>
      <w:docPartBody>
        <w:p w:rsidR="002213B6" w:rsidRDefault="002213B6">
          <w:pPr>
            <w:pStyle w:val="FBD13C7FB16940188A38DC3A29C92471"/>
          </w:pPr>
          <w:r w:rsidRPr="008776F1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DB95293A66884D9687B8F94BCDC2E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177C3-F956-4BE3-8506-643EC671C7D4}"/>
      </w:docPartPr>
      <w:docPartBody>
        <w:p w:rsidR="00DC2948" w:rsidRDefault="009717B8">
          <w:pPr>
            <w:pStyle w:val="DB95293A66884D9687B8F94BCDC2E186"/>
          </w:pPr>
          <w:r w:rsidRPr="00A32778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EE2836ACD16B4009A9A3FD6564D28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FE2DB-6669-49C2-B627-2251E7CCF94A}"/>
      </w:docPartPr>
      <w:docPartBody>
        <w:p w:rsidR="00DC2948" w:rsidRDefault="009717B8">
          <w:pPr>
            <w:pStyle w:val="EE2836ACD16B4009A9A3FD6564D28476"/>
          </w:pPr>
          <w:r w:rsidRPr="006C66C8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4776C561EAC54963B70E948C95E56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3FABF-3A07-46B4-94CA-8A7BDD96E657}"/>
      </w:docPartPr>
      <w:docPartBody>
        <w:p w:rsidR="00DC2948" w:rsidRDefault="009717B8">
          <w:pPr>
            <w:pStyle w:val="4776C561EAC54963B70E948C95E56D56"/>
          </w:pPr>
          <w:r w:rsidRPr="006343D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C6ECC412CCED4B08B32C778470163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0D223-77E2-4F8F-81B1-CFDA0CEB65E0}"/>
      </w:docPartPr>
      <w:docPartBody>
        <w:p w:rsidR="00DC2948" w:rsidRDefault="009717B8">
          <w:pPr>
            <w:pStyle w:val="C6ECC412CCED4B08B32C7784701632B2"/>
          </w:pPr>
          <w:r w:rsidRPr="009345EE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814D923DBFC2417BBCB89AFB7456B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84AA2-42FD-40AA-9214-8A66C12E4B30}"/>
      </w:docPartPr>
      <w:docPartBody>
        <w:p w:rsidR="00DC2948" w:rsidRDefault="009717B8">
          <w:pPr>
            <w:pStyle w:val="814D923DBFC2417BBCB89AFB7456B2B8"/>
          </w:pPr>
          <w:r w:rsidRPr="008776F1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87F02161B50746198AEBEFDDE1983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7D3F6-F4E9-4658-BAB6-0A9722FD495A}"/>
      </w:docPartPr>
      <w:docPartBody>
        <w:p w:rsidR="00DC2948" w:rsidRDefault="009717B8">
          <w:pPr>
            <w:pStyle w:val="87F02161B50746198AEBEFDDE1983DF6"/>
          </w:pPr>
          <w:r w:rsidRPr="008776F1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6795583F4AE945E4B03ECEF1D16CC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34409-CFBA-4D2E-B063-A7D7237B777A}"/>
      </w:docPartPr>
      <w:docPartBody>
        <w:p w:rsidR="00DC2948" w:rsidRDefault="009717B8">
          <w:pPr>
            <w:pStyle w:val="6795583F4AE945E4B03ECEF1D16CCCA9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01A5AF6A2A114C8985C286BACFB87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0B25E-8DC1-49DD-A14D-D7762742984D}"/>
      </w:docPartPr>
      <w:docPartBody>
        <w:p w:rsidR="00DC2948" w:rsidRDefault="009717B8">
          <w:pPr>
            <w:pStyle w:val="01A5AF6A2A114C8985C286BACFB87C54"/>
          </w:pPr>
          <w:r w:rsidRPr="008776F1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5B135C1D50D142B2976284D119664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D7BA8-1964-4837-92F4-0A88655162A5}"/>
      </w:docPartPr>
      <w:docPartBody>
        <w:p w:rsidR="00DC2948" w:rsidRDefault="009717B8">
          <w:pPr>
            <w:pStyle w:val="5B135C1D50D142B2976284D11966450D"/>
          </w:pPr>
          <w:r w:rsidRPr="00FC3AD5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A776619C2BD5438E87065C9F5ECF6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3E5D9-F05D-47D0-980E-1AF47EEF65D7}"/>
      </w:docPartPr>
      <w:docPartBody>
        <w:p w:rsidR="00DC2948" w:rsidRDefault="009717B8">
          <w:pPr>
            <w:pStyle w:val="A776619C2BD5438E87065C9F5ECF605E"/>
          </w:pPr>
          <w:r w:rsidRPr="00E074E0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3B6"/>
    <w:rsid w:val="002213B6"/>
    <w:rsid w:val="009717B8"/>
    <w:rsid w:val="00B001FF"/>
    <w:rsid w:val="00D75B72"/>
    <w:rsid w:val="00DC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01FF"/>
    <w:rPr>
      <w:color w:val="808080"/>
    </w:rPr>
  </w:style>
  <w:style w:type="paragraph" w:customStyle="1" w:styleId="C2D0296B58834B08A1EA17A51C810370">
    <w:name w:val="C2D0296B58834B08A1EA17A51C810370"/>
  </w:style>
  <w:style w:type="paragraph" w:customStyle="1" w:styleId="F9B5A12231E64ADBAAE2D86FF42F6221">
    <w:name w:val="F9B5A12231E64ADBAAE2D86FF42F6221"/>
  </w:style>
  <w:style w:type="paragraph" w:customStyle="1" w:styleId="C6BBDB58F5B642C7819EA2001A06C374">
    <w:name w:val="C6BBDB58F5B642C7819EA2001A06C374"/>
  </w:style>
  <w:style w:type="paragraph" w:customStyle="1" w:styleId="E388517FAF144744BAE796C1C05128F2">
    <w:name w:val="E388517FAF144744BAE796C1C05128F2"/>
  </w:style>
  <w:style w:type="paragraph" w:customStyle="1" w:styleId="E0384E9AD6DC48F0B4E7DE427C8C8C66">
    <w:name w:val="E0384E9AD6DC48F0B4E7DE427C8C8C66"/>
  </w:style>
  <w:style w:type="paragraph" w:customStyle="1" w:styleId="D4B66A31BBA54D6AA1953CEF403952A4">
    <w:name w:val="D4B66A31BBA54D6AA1953CEF403952A4"/>
  </w:style>
  <w:style w:type="paragraph" w:customStyle="1" w:styleId="FBD13C7FB16940188A38DC3A29C92471">
    <w:name w:val="FBD13C7FB16940188A38DC3A29C92471"/>
  </w:style>
  <w:style w:type="paragraph" w:customStyle="1" w:styleId="DB95293A66884D9687B8F94BCDC2E186">
    <w:name w:val="DB95293A66884D9687B8F94BCDC2E186"/>
  </w:style>
  <w:style w:type="paragraph" w:customStyle="1" w:styleId="EE2836ACD16B4009A9A3FD6564D28476">
    <w:name w:val="EE2836ACD16B4009A9A3FD6564D28476"/>
  </w:style>
  <w:style w:type="paragraph" w:customStyle="1" w:styleId="4776C561EAC54963B70E948C95E56D56">
    <w:name w:val="4776C561EAC54963B70E948C95E56D56"/>
  </w:style>
  <w:style w:type="paragraph" w:customStyle="1" w:styleId="C6ECC412CCED4B08B32C7784701632B2">
    <w:name w:val="C6ECC412CCED4B08B32C7784701632B2"/>
  </w:style>
  <w:style w:type="paragraph" w:customStyle="1" w:styleId="814D923DBFC2417BBCB89AFB7456B2B8">
    <w:name w:val="814D923DBFC2417BBCB89AFB7456B2B8"/>
  </w:style>
  <w:style w:type="paragraph" w:customStyle="1" w:styleId="87F02161B50746198AEBEFDDE1983DF6">
    <w:name w:val="87F02161B50746198AEBEFDDE1983DF6"/>
  </w:style>
  <w:style w:type="paragraph" w:customStyle="1" w:styleId="6795583F4AE945E4B03ECEF1D16CCCA9">
    <w:name w:val="6795583F4AE945E4B03ECEF1D16CCCA9"/>
  </w:style>
  <w:style w:type="paragraph" w:customStyle="1" w:styleId="01A5AF6A2A114C8985C286BACFB87C54">
    <w:name w:val="01A5AF6A2A114C8985C286BACFB87C54"/>
  </w:style>
  <w:style w:type="paragraph" w:customStyle="1" w:styleId="5B135C1D50D142B2976284D11966450D">
    <w:name w:val="5B135C1D50D142B2976284D11966450D"/>
  </w:style>
  <w:style w:type="paragraph" w:customStyle="1" w:styleId="A776619C2BD5438E87065C9F5ECF605E">
    <w:name w:val="A776619C2BD5438E87065C9F5ECF60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26E2D31456A443BB46D3B4BBCB2094" ma:contentTypeVersion="26" ma:contentTypeDescription="Create a new document." ma:contentTypeScope="" ma:versionID="dc708abd60f75283e0a3c1b73f45ddc8">
  <xsd:schema xmlns:xsd="http://www.w3.org/2001/XMLSchema" xmlns:p="http://schemas.microsoft.com/office/2006/metadata/properties" xmlns:ns2="3deaea7b-4083-46bb-8d83-611dae1fd218" xmlns:ns3="http://schemas.microsoft.com/sharepoint/v3/fields" targetNamespace="http://schemas.microsoft.com/office/2006/metadata/properties" ma:root="true" ma:fieldsID="abcb613a35fcc862bc47d0141dd62f81" ns2:_="" ns3:_="">
    <xsd:import namespace="3deaea7b-4083-46bb-8d83-611dae1fd21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3:_Status" minOccurs="0"/>
                <xsd:element ref="ns3:_Coverage" minOccurs="0"/>
                <xsd:element ref="ns2:Target_x0020_Audienc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3deaea7b-4083-46bb-8d83-611dae1fd218" elementFormDefault="qualified">
    <xsd:import namespace="http://schemas.microsoft.com/office/2006/documentManagement/type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Target_x0020_Audiences" ma:index="6" nillable="true" ma:displayName="Target Audiences" ma:description="Enter ARPP Authors for document Authors only, Staff Readers for staff, Student Readers for Students or leave blank for all to read" ma:internalName="Target_x0020_Audiences" ma:readOnly="fals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Status" ma:index="4" nillable="true" ma:displayName="ARPP Category" ma:internalName="_Stat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: Introduction &amp; Index"/>
                    <xsd:enumeration value="2: Awards &amp; Curriculum"/>
                    <xsd:enumeration value="3.1: Admissions Regulations"/>
                    <xsd:enumeration value="3.2: Admissions, Transfer &amp; APL Policies &amp; Procedures"/>
                    <xsd:enumeration value="4: Programme Approval, Review &amp; Modification"/>
                    <xsd:enumeration value="5: Framework Management, Monitoring &amp; Student Feedback"/>
                    <xsd:enumeration value="6.1: Assessment Regulations"/>
                    <xsd:enumeration value="6.2: Assessment Policies &amp; Procedures"/>
                    <xsd:enumeration value="7: Partnerships"/>
                    <xsd:enumeration value="8: Research Degrees / Research"/>
                    <xsd:enumeration value="9: QAEG &amp; Internal Peer Review/Audit"/>
                    <xsd:enumeration value="10: Committee Management &amp; Records Retention"/>
                    <xsd:enumeration value="11: Student Appeals, Complaints &amp; Conduct"/>
                  </xsd:restriction>
                </xsd:simpleType>
              </xsd:element>
            </xsd:sequence>
          </xsd:extension>
        </xsd:complexContent>
      </xsd:complexType>
    </xsd:element>
    <xsd:element name="_Coverage" ma:index="5" nillable="true" ma:displayName="For 6.1 regulations use ONLY" ma:description="Enter the Academic year of use: e.g.Regulations for 2012-13, Regulations for 2013-14" ma:internalName="_Coverage">
      <xsd:simpleType>
        <xsd:restriction base="dms:Text">
          <xsd:maxLength value="1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3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escription0 xmlns="3deaea7b-4083-46bb-8d83-611dae1fd218" xsi:nil="true"/>
    <Target_x0020_Audiences xmlns="3deaea7b-4083-46bb-8d83-611dae1fd218" xsi:nil="true"/>
    <_Status xmlns="http://schemas.microsoft.com/sharepoint/v3/fields"/>
    <_Coverage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8B615302-377F-46BF-8FC1-A934E3F06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eaea7b-4083-46bb-8d83-611dae1fd218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3C7EC56-1B09-46FA-AB6A-E5363CD543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8B08C3-F54F-4C5F-A590-9B4AEAAD0507}">
  <ds:schemaRefs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3deaea7b-4083-46bb-8d83-611dae1fd21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Specification template</vt:lpstr>
    </vt:vector>
  </TitlesOfParts>
  <Company>Bournemouth University</Company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Specification template</dc:title>
  <dc:creator>Bernie,Edwards</dc:creator>
  <cp:lastModifiedBy>Maxine Frampton</cp:lastModifiedBy>
  <cp:revision>19</cp:revision>
  <cp:lastPrinted>2015-09-21T13:47:00Z</cp:lastPrinted>
  <dcterms:created xsi:type="dcterms:W3CDTF">2017-11-23T14:00:00Z</dcterms:created>
  <dcterms:modified xsi:type="dcterms:W3CDTF">2023-06-05T08:38:00Z</dcterms:modified>
  <cp:category>Form for publication in 2015-16</cp:category>
  <cp:contentStatus>;#4: Programme Approval, Review &amp; Modification;#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0x0101000726E2D31456A443BB46D3B4BBCB2094</vt:lpwstr>
  </property>
</Properties>
</file>